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rPr>
          <w:rFonts w:ascii="Kite One" w:cs="Kite One" w:eastAsia="Kite One" w:hAnsi="Kite One"/>
          <w:b w:val="1"/>
          <w:sz w:val="48"/>
          <w:szCs w:val="48"/>
          <w:rtl w:val="0"/>
        </w:rPr>
        <w:t xml:space="preserve">ROY LICHTENSTEIN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Kite One" w:cs="Kite One" w:eastAsia="Kite One" w:hAnsi="Kite One"/>
          <w:b w:val="1"/>
          <w:sz w:val="24"/>
          <w:szCs w:val="24"/>
          <w:rtl w:val="0"/>
        </w:rPr>
        <w:t xml:space="preserve">About: </w:t>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rtl w:val="0"/>
        </w:rPr>
        <w:t xml:space="preserve">Roy Lichtenstein was an American pop artist during the 1960’s. He was a painter, sculptor, and printmaker. He was a key player in the Pop-Art movement along with Andy Warhol, </w:t>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color w:val="222222"/>
          <w:highlight w:val="white"/>
          <w:rtl w:val="0"/>
        </w:rPr>
        <w:t xml:space="preserve">Jasper Johns, and James Rosenquist.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b w:val="1"/>
          <w:color w:val="222222"/>
          <w:sz w:val="24"/>
          <w:szCs w:val="24"/>
          <w:highlight w:val="white"/>
          <w:rtl w:val="0"/>
        </w:rPr>
        <w:t xml:space="preserve">Bio:</w:t>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b w:val="1"/>
          <w:color w:val="222222"/>
          <w:highlight w:val="white"/>
          <w:rtl w:val="0"/>
        </w:rPr>
        <w:t xml:space="preserve">1923 - </w:t>
      </w:r>
      <w:r w:rsidDel="00000000" w:rsidR="00000000" w:rsidRPr="00000000">
        <w:rPr>
          <w:rFonts w:ascii="Kite One" w:cs="Kite One" w:eastAsia="Kite One" w:hAnsi="Kite One"/>
          <w:color w:val="222222"/>
          <w:highlight w:val="white"/>
          <w:rtl w:val="0"/>
        </w:rPr>
        <w:t xml:space="preserve">Born in New York City on October 27th</w:t>
      </w:r>
    </w:p>
    <w:p w:rsidR="00000000" w:rsidDel="00000000" w:rsidP="00000000" w:rsidRDefault="00000000" w:rsidRPr="00000000">
      <w:pPr>
        <w:numPr>
          <w:ilvl w:val="0"/>
          <w:numId w:val="2"/>
        </w:numPr>
        <w:spacing w:line="360" w:lineRule="auto"/>
        <w:ind w:left="720" w:hanging="360"/>
        <w:contextualSpacing w:val="1"/>
        <w:rPr>
          <w:rFonts w:ascii="Kite One" w:cs="Kite One" w:eastAsia="Kite One" w:hAnsi="Kite One"/>
          <w:color w:val="222222"/>
          <w:highlight w:val="white"/>
        </w:rPr>
      </w:pPr>
      <w:r w:rsidDel="00000000" w:rsidR="00000000" w:rsidRPr="00000000">
        <w:rPr>
          <w:rFonts w:ascii="Kite One" w:cs="Kite One" w:eastAsia="Kite One" w:hAnsi="Kite One"/>
          <w:color w:val="222222"/>
          <w:highlight w:val="white"/>
          <w:rtl w:val="0"/>
        </w:rPr>
        <w:t xml:space="preserve">Grew up in upper west side of Manhattan </w:t>
      </w:r>
    </w:p>
    <w:p w:rsidR="00000000" w:rsidDel="00000000" w:rsidP="00000000" w:rsidRDefault="00000000" w:rsidRPr="00000000">
      <w:pPr>
        <w:numPr>
          <w:ilvl w:val="0"/>
          <w:numId w:val="2"/>
        </w:numPr>
        <w:spacing w:line="360" w:lineRule="auto"/>
        <w:ind w:left="720" w:hanging="360"/>
        <w:contextualSpacing w:val="1"/>
        <w:rPr>
          <w:rFonts w:ascii="Kite One" w:cs="Kite One" w:eastAsia="Kite One" w:hAnsi="Kite One"/>
          <w:color w:val="222222"/>
          <w:highlight w:val="white"/>
        </w:rPr>
      </w:pPr>
      <w:r w:rsidDel="00000000" w:rsidR="00000000" w:rsidRPr="00000000">
        <w:rPr>
          <w:rFonts w:ascii="Kite One" w:cs="Kite One" w:eastAsia="Kite One" w:hAnsi="Kite One"/>
          <w:color w:val="222222"/>
          <w:highlight w:val="white"/>
          <w:rtl w:val="0"/>
        </w:rPr>
        <w:t xml:space="preserve">Passion for science and comic books</w:t>
      </w:r>
    </w:p>
    <w:p w:rsidR="00000000" w:rsidDel="00000000" w:rsidP="00000000" w:rsidRDefault="00000000" w:rsidRPr="00000000">
      <w:pPr>
        <w:numPr>
          <w:ilvl w:val="0"/>
          <w:numId w:val="2"/>
        </w:numPr>
        <w:spacing w:line="360" w:lineRule="auto"/>
        <w:ind w:left="720" w:hanging="360"/>
        <w:contextualSpacing w:val="1"/>
        <w:rPr>
          <w:rFonts w:ascii="Kite One" w:cs="Kite One" w:eastAsia="Kite One" w:hAnsi="Kite One"/>
          <w:color w:val="222222"/>
          <w:highlight w:val="white"/>
        </w:rPr>
      </w:pPr>
      <w:r w:rsidDel="00000000" w:rsidR="00000000" w:rsidRPr="00000000">
        <w:rPr>
          <w:rFonts w:ascii="Kite One" w:cs="Kite One" w:eastAsia="Kite One" w:hAnsi="Kite One"/>
          <w:color w:val="222222"/>
          <w:highlight w:val="white"/>
          <w:rtl w:val="0"/>
        </w:rPr>
        <w:t xml:space="preserve">Became interested in art as a teenager</w:t>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b w:val="1"/>
          <w:color w:val="222222"/>
          <w:highlight w:val="white"/>
          <w:rtl w:val="0"/>
        </w:rPr>
        <w:t xml:space="preserve">1937</w:t>
      </w:r>
      <w:r w:rsidDel="00000000" w:rsidR="00000000" w:rsidRPr="00000000">
        <w:rPr>
          <w:rFonts w:ascii="Kite One" w:cs="Kite One" w:eastAsia="Kite One" w:hAnsi="Kite One"/>
          <w:color w:val="222222"/>
          <w:highlight w:val="white"/>
          <w:rtl w:val="0"/>
        </w:rPr>
        <w:t xml:space="preserve">- Took watercolour classes at Parsons School of Design</w:t>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b w:val="1"/>
          <w:color w:val="222222"/>
          <w:highlight w:val="white"/>
          <w:rtl w:val="0"/>
        </w:rPr>
        <w:t xml:space="preserve">1940</w:t>
      </w:r>
      <w:r w:rsidDel="00000000" w:rsidR="00000000" w:rsidRPr="00000000">
        <w:rPr>
          <w:rFonts w:ascii="Kite One" w:cs="Kite One" w:eastAsia="Kite One" w:hAnsi="Kite One"/>
          <w:color w:val="222222"/>
          <w:highlight w:val="white"/>
          <w:rtl w:val="0"/>
        </w:rPr>
        <w:t xml:space="preserve"> - Took classes at the Art Students League</w:t>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b w:val="1"/>
          <w:color w:val="222222"/>
          <w:highlight w:val="white"/>
          <w:rtl w:val="0"/>
        </w:rPr>
        <w:t xml:space="preserve">1943</w:t>
      </w:r>
      <w:r w:rsidDel="00000000" w:rsidR="00000000" w:rsidRPr="00000000">
        <w:rPr>
          <w:rFonts w:ascii="Kite One" w:cs="Kite One" w:eastAsia="Kite One" w:hAnsi="Kite One"/>
          <w:color w:val="222222"/>
          <w:highlight w:val="white"/>
          <w:rtl w:val="0"/>
        </w:rPr>
        <w:t xml:space="preserve"> - Sent to Europe for WWII</w:t>
      </w:r>
    </w:p>
    <w:p w:rsidR="00000000" w:rsidDel="00000000" w:rsidP="00000000" w:rsidRDefault="00000000" w:rsidRPr="00000000">
      <w:pPr>
        <w:numPr>
          <w:ilvl w:val="0"/>
          <w:numId w:val="4"/>
        </w:numPr>
        <w:spacing w:line="360" w:lineRule="auto"/>
        <w:ind w:left="720" w:hanging="360"/>
        <w:contextualSpacing w:val="1"/>
        <w:rPr>
          <w:rFonts w:ascii="Kite One" w:cs="Kite One" w:eastAsia="Kite One" w:hAnsi="Kite One"/>
          <w:color w:val="222222"/>
          <w:highlight w:val="white"/>
        </w:rPr>
      </w:pPr>
      <w:r w:rsidDel="00000000" w:rsidR="00000000" w:rsidRPr="00000000">
        <w:rPr>
          <w:rFonts w:ascii="Kite One" w:cs="Kite One" w:eastAsia="Kite One" w:hAnsi="Kite One"/>
          <w:color w:val="222222"/>
          <w:highlight w:val="white"/>
          <w:rtl w:val="0"/>
        </w:rPr>
        <w:t xml:space="preserve">Returned and finished his degree and masters in fine arts</w:t>
      </w:r>
    </w:p>
    <w:p w:rsidR="00000000" w:rsidDel="00000000" w:rsidP="00000000" w:rsidRDefault="00000000" w:rsidRPr="00000000">
      <w:pPr>
        <w:numPr>
          <w:ilvl w:val="0"/>
          <w:numId w:val="4"/>
        </w:numPr>
        <w:spacing w:line="360" w:lineRule="auto"/>
        <w:ind w:left="720" w:hanging="360"/>
        <w:contextualSpacing w:val="1"/>
        <w:rPr>
          <w:rFonts w:ascii="Kite One" w:cs="Kite One" w:eastAsia="Kite One" w:hAnsi="Kite One"/>
          <w:color w:val="222222"/>
          <w:highlight w:val="white"/>
        </w:rPr>
      </w:pPr>
      <w:r w:rsidDel="00000000" w:rsidR="00000000" w:rsidRPr="00000000">
        <w:rPr>
          <w:rFonts w:ascii="Kite One" w:cs="Kite One" w:eastAsia="Kite One" w:hAnsi="Kite One"/>
          <w:color w:val="222222"/>
          <w:highlight w:val="white"/>
          <w:rtl w:val="0"/>
        </w:rPr>
        <w:t xml:space="preserve">Moved to Cleveland, worked as window display designer, industrial designer and commercial-art instructor </w:t>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b w:val="1"/>
          <w:color w:val="222222"/>
          <w:highlight w:val="white"/>
          <w:rtl w:val="0"/>
        </w:rPr>
        <w:t xml:space="preserve">1940s </w:t>
      </w:r>
      <w:r w:rsidDel="00000000" w:rsidR="00000000" w:rsidRPr="00000000">
        <w:rPr>
          <w:rFonts w:ascii="Kite One" w:cs="Kite One" w:eastAsia="Kite One" w:hAnsi="Kite One"/>
          <w:color w:val="222222"/>
          <w:highlight w:val="white"/>
          <w:rtl w:val="0"/>
        </w:rPr>
        <w:t xml:space="preserve">-</w:t>
      </w:r>
      <w:r w:rsidDel="00000000" w:rsidR="00000000" w:rsidRPr="00000000">
        <w:rPr>
          <w:rFonts w:ascii="Kite One" w:cs="Kite One" w:eastAsia="Kite One" w:hAnsi="Kite One"/>
          <w:b w:val="1"/>
          <w:color w:val="222222"/>
          <w:highlight w:val="white"/>
          <w:rtl w:val="0"/>
        </w:rPr>
        <w:t xml:space="preserve"> </w:t>
      </w:r>
      <w:r w:rsidDel="00000000" w:rsidR="00000000" w:rsidRPr="00000000">
        <w:rPr>
          <w:rFonts w:ascii="Kite One" w:cs="Kite One" w:eastAsia="Kite One" w:hAnsi="Kite One"/>
          <w:color w:val="222222"/>
          <w:highlight w:val="white"/>
          <w:rtl w:val="0"/>
        </w:rPr>
        <w:t xml:space="preserve">Exhibited his art nationwide</w:t>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b w:val="1"/>
          <w:color w:val="222222"/>
          <w:highlight w:val="white"/>
          <w:rtl w:val="0"/>
        </w:rPr>
        <w:t xml:space="preserve">1960s </w:t>
      </w:r>
      <w:r w:rsidDel="00000000" w:rsidR="00000000" w:rsidRPr="00000000">
        <w:rPr>
          <w:rFonts w:ascii="Kite One" w:cs="Kite One" w:eastAsia="Kite One" w:hAnsi="Kite One"/>
          <w:color w:val="222222"/>
          <w:highlight w:val="white"/>
          <w:rtl w:val="0"/>
        </w:rPr>
        <w:t xml:space="preserve">- </w:t>
      </w:r>
      <w:r w:rsidDel="00000000" w:rsidR="00000000" w:rsidRPr="00000000">
        <w:rPr>
          <w:rFonts w:ascii="Kite One" w:cs="Kite One" w:eastAsia="Kite One" w:hAnsi="Kite One"/>
          <w:b w:val="1"/>
          <w:color w:val="222222"/>
          <w:highlight w:val="white"/>
          <w:rtl w:val="0"/>
        </w:rPr>
        <w:t xml:space="preserve"> </w:t>
      </w:r>
      <w:r w:rsidDel="00000000" w:rsidR="00000000" w:rsidRPr="00000000">
        <w:rPr>
          <w:rFonts w:ascii="Kite One" w:cs="Kite One" w:eastAsia="Kite One" w:hAnsi="Kite One"/>
          <w:color w:val="222222"/>
          <w:highlight w:val="white"/>
          <w:rtl w:val="0"/>
        </w:rPr>
        <w:t xml:space="preserve">Began experimenting with subjects and methods</w:t>
      </w:r>
    </w:p>
    <w:p w:rsidR="00000000" w:rsidDel="00000000" w:rsidP="00000000" w:rsidRDefault="00000000" w:rsidRPr="00000000">
      <w:pPr>
        <w:numPr>
          <w:ilvl w:val="0"/>
          <w:numId w:val="1"/>
        </w:numPr>
        <w:spacing w:line="360" w:lineRule="auto"/>
        <w:ind w:left="720" w:hanging="360"/>
        <w:contextualSpacing w:val="1"/>
        <w:rPr>
          <w:rFonts w:ascii="Kite One" w:cs="Kite One" w:eastAsia="Kite One" w:hAnsi="Kite One"/>
          <w:color w:val="222222"/>
          <w:highlight w:val="white"/>
        </w:rPr>
      </w:pPr>
      <w:r w:rsidDel="00000000" w:rsidR="00000000" w:rsidRPr="00000000">
        <w:rPr>
          <w:rFonts w:ascii="Kite One" w:cs="Kite One" w:eastAsia="Kite One" w:hAnsi="Kite One"/>
          <w:color w:val="222222"/>
          <w:highlight w:val="white"/>
          <w:rtl w:val="0"/>
        </w:rPr>
        <w:t xml:space="preserve">Art began to comment on popular American culture</w:t>
      </w:r>
    </w:p>
    <w:p w:rsidR="00000000" w:rsidDel="00000000" w:rsidP="00000000" w:rsidRDefault="00000000" w:rsidRPr="00000000">
      <w:pPr>
        <w:numPr>
          <w:ilvl w:val="0"/>
          <w:numId w:val="1"/>
        </w:numPr>
        <w:spacing w:line="360" w:lineRule="auto"/>
        <w:ind w:left="720" w:hanging="360"/>
        <w:contextualSpacing w:val="1"/>
        <w:rPr>
          <w:rFonts w:ascii="Kite One" w:cs="Kite One" w:eastAsia="Kite One" w:hAnsi="Kite One"/>
          <w:color w:val="222222"/>
          <w:highlight w:val="white"/>
        </w:rPr>
      </w:pPr>
      <w:r w:rsidDel="00000000" w:rsidR="00000000" w:rsidRPr="00000000">
        <w:rPr>
          <w:rFonts w:ascii="Kite One" w:cs="Kite One" w:eastAsia="Kite One" w:hAnsi="Kite One"/>
          <w:color w:val="222222"/>
          <w:highlight w:val="white"/>
          <w:rtl w:val="0"/>
        </w:rPr>
        <w:t xml:space="preserve">Reaction to Abstract Expressionist painting</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b w:val="1"/>
          <w:color w:val="222222"/>
          <w:sz w:val="24"/>
          <w:szCs w:val="24"/>
          <w:highlight w:val="white"/>
          <w:rtl w:val="0"/>
        </w:rPr>
        <w:t xml:space="preserve">Style: </w:t>
      </w:r>
    </w:p>
    <w:p w:rsidR="00000000" w:rsidDel="00000000" w:rsidP="00000000" w:rsidRDefault="00000000" w:rsidRPr="00000000">
      <w:pPr>
        <w:spacing w:line="360" w:lineRule="auto"/>
        <w:contextualSpacing w:val="0"/>
      </w:pPr>
      <w:r w:rsidDel="00000000" w:rsidR="00000000" w:rsidRPr="00000000">
        <w:rPr>
          <w:rFonts w:ascii="Kite One" w:cs="Kite One" w:eastAsia="Kite One" w:hAnsi="Kite One"/>
          <w:color w:val="222222"/>
          <w:highlight w:val="white"/>
          <w:rtl w:val="0"/>
        </w:rPr>
        <w:t xml:space="preserve">In the 1940s Abstract Expressionism was developed. Although this was the popular style Roy Lichtenstein was unlike expressionist artists like Jackson Pollock, and Willem de Kooning.  Roy Lichtenstein was different because he took imagery from other sources. He didn’t emphasize on the way he painted, the way that abstract expressionist painters did0 because he didn't use emotion.  He was inspired mainly by advertisements and comics, and focused on a more commercial style, sometimes using stencil drawings and imitating mechanical printing. His art reflected culture rather than his individual feelings. Because of this Roy Lichtenstein shifted from Abstract Expressionism, and along with Andy Warhol encouraged the beginning of the Pop-Art movement. </w:t>
      </w:r>
    </w:p>
    <w:p w:rsidR="00000000" w:rsidDel="00000000" w:rsidP="00000000" w:rsidRDefault="00000000" w:rsidRPr="00000000">
      <w:pPr>
        <w:spacing w:line="480" w:lineRule="auto"/>
        <w:contextualSpacing w:val="0"/>
      </w:pPr>
      <w:r w:rsidDel="00000000" w:rsidR="00000000" w:rsidRPr="00000000">
        <w:rPr>
          <w:rtl w:val="0"/>
        </w:rPr>
      </w:r>
    </w:p>
    <w:tbl>
      <w:tblPr>
        <w:tblStyle w:val="Table1"/>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55"/>
        <w:gridCol w:w="3345"/>
        <w:tblGridChange w:id="0">
          <w:tblGrid>
            <w:gridCol w:w="5655"/>
            <w:gridCol w:w="3345"/>
          </w:tblGrid>
        </w:tblGridChange>
      </w:tblGrid>
      <w:tr>
        <w:tc>
          <w:tcPr>
            <w:tcMar>
              <w:top w:w="100.0" w:type="dxa"/>
              <w:left w:w="100.0" w:type="dxa"/>
              <w:bottom w:w="100.0" w:type="dxa"/>
              <w:right w:w="100.0" w:type="dxa"/>
            </w:tcMar>
          </w:tcPr>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2976563" cy="3028419"/>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976563" cy="3028419"/>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Kite One" w:cs="Kite One" w:eastAsia="Kite One" w:hAnsi="Kite One"/>
                <w:b w:val="1"/>
                <w:color w:val="222222"/>
                <w:sz w:val="28"/>
                <w:szCs w:val="28"/>
                <w:highlight w:val="white"/>
                <w:rtl w:val="0"/>
              </w:rPr>
              <w:t xml:space="preserve">Drowning Girl - 1963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Kite One" w:cs="Kite One" w:eastAsia="Kite One" w:hAnsi="Kite One"/>
                <w:color w:val="222222"/>
                <w:sz w:val="24"/>
                <w:szCs w:val="24"/>
                <w:highlight w:val="white"/>
                <w:rtl w:val="0"/>
              </w:rPr>
              <w:t xml:space="preserve">-Oil and synthetic polymer painting on canvas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Kite One" w:cs="Kite One" w:eastAsia="Kite One" w:hAnsi="Kite One"/>
                <w:color w:val="222222"/>
                <w:sz w:val="24"/>
                <w:szCs w:val="24"/>
                <w:highlight w:val="white"/>
                <w:rtl w:val="0"/>
              </w:rPr>
              <w:t xml:space="preserve">-(171.6 x 169.5cm)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Kite One" w:cs="Kite One" w:eastAsia="Kite One" w:hAnsi="Kite One"/>
                <w:color w:val="222222"/>
                <w:sz w:val="24"/>
                <w:szCs w:val="24"/>
                <w:highlight w:val="white"/>
                <w:rtl w:val="0"/>
              </w:rPr>
              <w:t xml:space="preserve">-Displayed in the Museum of Modern Art, New York 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Kite One" w:cs="Kite One" w:eastAsia="Kite One" w:hAnsi="Kite One"/>
                <w:color w:val="222222"/>
                <w:sz w:val="24"/>
                <w:szCs w:val="24"/>
                <w:highlight w:val="white"/>
                <w:rtl w:val="0"/>
              </w:rPr>
              <w:t xml:space="preserve">-Inspired by comic book art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Kite One" w:cs="Kite One" w:eastAsia="Kite One" w:hAnsi="Kite One"/>
                <w:color w:val="222222"/>
                <w:sz w:val="24"/>
                <w:szCs w:val="24"/>
                <w:highlight w:val="white"/>
                <w:rtl w:val="0"/>
              </w:rPr>
              <w:t xml:space="preserve">- Appropriated the image from Tony Abruzzo’s panel used for “RUN FOR LOVE” in a DC Comic series, </w:t>
            </w:r>
            <w:r w:rsidDel="00000000" w:rsidR="00000000" w:rsidRPr="00000000">
              <w:rPr>
                <w:rFonts w:ascii="Kite One" w:cs="Kite One" w:eastAsia="Kite One" w:hAnsi="Kite One"/>
                <w:i w:val="1"/>
                <w:color w:val="222222"/>
                <w:sz w:val="24"/>
                <w:szCs w:val="24"/>
                <w:highlight w:val="white"/>
                <w:rtl w:val="0"/>
              </w:rPr>
              <w:t xml:space="preserve">Secret Hearts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3368754" cy="1433513"/>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3368754" cy="143351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widowControl w:val="0"/>
              <w:spacing w:after="0" w:before="0" w:line="288" w:lineRule="auto"/>
              <w:contextualSpacing w:val="0"/>
            </w:pPr>
            <w:bookmarkStart w:colFirst="0" w:colLast="0" w:name="h.7ytb1oxhpco" w:id="0"/>
            <w:bookmarkEnd w:id="0"/>
            <w:r w:rsidDel="00000000" w:rsidR="00000000" w:rsidRPr="00000000">
              <w:rPr>
                <w:rFonts w:ascii="Kite One" w:cs="Kite One" w:eastAsia="Kite One" w:hAnsi="Kite One"/>
                <w:b w:val="1"/>
                <w:sz w:val="28"/>
                <w:szCs w:val="28"/>
                <w:highlight w:val="white"/>
                <w:rtl w:val="0"/>
              </w:rPr>
              <w:t xml:space="preserve">Whaam! - </w:t>
            </w:r>
            <w:r w:rsidDel="00000000" w:rsidR="00000000" w:rsidRPr="00000000">
              <w:rPr>
                <w:rFonts w:ascii="Kite One" w:cs="Kite One" w:eastAsia="Kite One" w:hAnsi="Kite One"/>
                <w:b w:val="1"/>
                <w:color w:val="222222"/>
                <w:sz w:val="28"/>
                <w:szCs w:val="28"/>
                <w:highlight w:val="white"/>
                <w:rtl w:val="0"/>
              </w:rPr>
              <w:t xml:space="preserve">1963</w:t>
            </w:r>
          </w:p>
          <w:p w:rsidR="00000000" w:rsidDel="00000000" w:rsidP="00000000" w:rsidRDefault="00000000" w:rsidRPr="00000000">
            <w:pPr>
              <w:spacing w:after="0" w:before="0" w:line="240" w:lineRule="auto"/>
              <w:ind w:left="0" w:firstLine="0"/>
              <w:contextualSpacing w:val="0"/>
            </w:pPr>
            <w:r w:rsidDel="00000000" w:rsidR="00000000" w:rsidRPr="00000000">
              <w:rPr>
                <w:rFonts w:ascii="Kite One" w:cs="Kite One" w:eastAsia="Kite One" w:hAnsi="Kite One"/>
                <w:color w:val="444444"/>
                <w:sz w:val="24"/>
                <w:szCs w:val="24"/>
                <w:highlight w:val="white"/>
                <w:rtl w:val="0"/>
              </w:rPr>
              <w:t xml:space="preserve">-Acrylic paint and oil paint on canvas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Kite One" w:cs="Kite One" w:eastAsia="Kite One" w:hAnsi="Kite One"/>
                <w:sz w:val="24"/>
                <w:szCs w:val="24"/>
                <w:highlight w:val="white"/>
                <w:rtl w:val="0"/>
              </w:rPr>
              <w:t xml:space="preserve">-(</w:t>
            </w:r>
            <w:r w:rsidDel="00000000" w:rsidR="00000000" w:rsidRPr="00000000">
              <w:rPr>
                <w:rFonts w:ascii="Kite One" w:cs="Kite One" w:eastAsia="Kite One" w:hAnsi="Kite One"/>
                <w:sz w:val="24"/>
                <w:szCs w:val="24"/>
                <w:highlight w:val="white"/>
                <w:rtl w:val="0"/>
              </w:rPr>
              <w:t xml:space="preserve">172.7 x 406.4cm)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Kite One" w:cs="Kite One" w:eastAsia="Kite One" w:hAnsi="Kite One"/>
                <w:sz w:val="24"/>
                <w:szCs w:val="24"/>
                <w:highlight w:val="white"/>
                <w:rtl w:val="0"/>
              </w:rPr>
              <w:t xml:space="preserve">-Inspired by the DC Comic series </w:t>
            </w:r>
            <w:r w:rsidDel="00000000" w:rsidR="00000000" w:rsidRPr="00000000">
              <w:rPr>
                <w:rFonts w:ascii="Kite One" w:cs="Kite One" w:eastAsia="Kite One" w:hAnsi="Kite One"/>
                <w:sz w:val="18"/>
                <w:szCs w:val="18"/>
                <w:highlight w:val="white"/>
                <w:rtl w:val="0"/>
              </w:rPr>
              <w:t xml:space="preserve"> </w:t>
            </w:r>
            <w:r w:rsidDel="00000000" w:rsidR="00000000" w:rsidRPr="00000000">
              <w:rPr>
                <w:rFonts w:ascii="Kite One" w:cs="Kite One" w:eastAsia="Kite One" w:hAnsi="Kite One"/>
                <w:sz w:val="24"/>
                <w:szCs w:val="24"/>
                <w:highlight w:val="white"/>
                <w:rtl w:val="0"/>
              </w:rPr>
              <w:t xml:space="preserve">“All American Men of War”</w:t>
            </w:r>
            <w:r w:rsidDel="00000000" w:rsidR="00000000" w:rsidRPr="00000000">
              <w:rPr>
                <w:rtl w:val="0"/>
              </w:rPr>
            </w:r>
          </w:p>
        </w:tc>
      </w:tr>
    </w:tbl>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Kite One" w:cs="Kite One" w:eastAsia="Kite One" w:hAnsi="Kite One"/>
          <w:b w:val="1"/>
          <w:color w:val="222222"/>
          <w:sz w:val="24"/>
          <w:szCs w:val="24"/>
          <w:highlight w:val="white"/>
          <w:rtl w:val="0"/>
        </w:rPr>
        <w:t xml:space="preserve">Questions:</w:t>
      </w:r>
    </w:p>
    <w:p w:rsidR="00000000" w:rsidDel="00000000" w:rsidP="00000000" w:rsidRDefault="00000000" w:rsidRPr="00000000">
      <w:pPr>
        <w:numPr>
          <w:ilvl w:val="0"/>
          <w:numId w:val="3"/>
        </w:numPr>
        <w:spacing w:line="480" w:lineRule="auto"/>
        <w:ind w:left="720" w:hanging="360"/>
        <w:contextualSpacing w:val="1"/>
        <w:rPr>
          <w:rFonts w:ascii="Kite One" w:cs="Kite One" w:eastAsia="Kite One" w:hAnsi="Kite One"/>
          <w:color w:val="222222"/>
          <w:highlight w:val="white"/>
          <w:u w:val="none"/>
        </w:rPr>
      </w:pPr>
      <w:r w:rsidDel="00000000" w:rsidR="00000000" w:rsidRPr="00000000">
        <w:rPr>
          <w:rFonts w:ascii="Kite One" w:cs="Kite One" w:eastAsia="Kite One" w:hAnsi="Kite One"/>
          <w:color w:val="222222"/>
          <w:highlight w:val="white"/>
          <w:rtl w:val="0"/>
        </w:rPr>
        <w:t xml:space="preserve">How did Roy Lichtenstein shift from Abstract Expressionism?</w:t>
      </w:r>
    </w:p>
    <w:p w:rsidR="00000000" w:rsidDel="00000000" w:rsidP="00000000" w:rsidRDefault="00000000" w:rsidRPr="00000000">
      <w:pPr>
        <w:numPr>
          <w:ilvl w:val="0"/>
          <w:numId w:val="3"/>
        </w:numPr>
        <w:spacing w:line="480" w:lineRule="auto"/>
        <w:ind w:left="720" w:hanging="360"/>
        <w:contextualSpacing w:val="1"/>
        <w:rPr>
          <w:rFonts w:ascii="Kite One" w:cs="Kite One" w:eastAsia="Kite One" w:hAnsi="Kite One"/>
          <w:color w:val="222222"/>
          <w:highlight w:val="white"/>
          <w:u w:val="none"/>
        </w:rPr>
      </w:pPr>
      <w:r w:rsidDel="00000000" w:rsidR="00000000" w:rsidRPr="00000000">
        <w:rPr>
          <w:rFonts w:ascii="Kite One" w:cs="Kite One" w:eastAsia="Kite One" w:hAnsi="Kite One"/>
          <w:color w:val="222222"/>
          <w:highlight w:val="white"/>
          <w:rtl w:val="0"/>
        </w:rPr>
        <w:t xml:space="preserve">What was Roy lichtenstein’s main inspiration?</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Kite One" w:cs="Kite One" w:eastAsia="Kite One" w:hAnsi="Kite One"/>
          <w:b w:val="1"/>
          <w:color w:val="222222"/>
          <w:sz w:val="24"/>
          <w:szCs w:val="24"/>
          <w:highlight w:val="white"/>
          <w:rtl w:val="0"/>
        </w:rPr>
        <w:t xml:space="preserve">Sources:</w:t>
      </w:r>
    </w:p>
    <w:p w:rsidR="00000000" w:rsidDel="00000000" w:rsidP="00000000" w:rsidRDefault="00000000" w:rsidRPr="00000000">
      <w:pPr>
        <w:spacing w:line="480" w:lineRule="auto"/>
        <w:contextualSpacing w:val="0"/>
      </w:pPr>
      <w:hyperlink r:id="rId7">
        <w:r w:rsidDel="00000000" w:rsidR="00000000" w:rsidRPr="00000000">
          <w:rPr>
            <w:rFonts w:ascii="Kite One" w:cs="Kite One" w:eastAsia="Kite One" w:hAnsi="Kite One"/>
            <w:color w:val="1155cc"/>
            <w:highlight w:val="white"/>
            <w:u w:val="single"/>
            <w:rtl w:val="0"/>
          </w:rPr>
          <w:t xml:space="preserve">http://www.theartstory.org/artist-lichtenstein-roy.htm</w:t>
        </w:r>
      </w:hyperlink>
      <w:r w:rsidDel="00000000" w:rsidR="00000000" w:rsidRPr="00000000">
        <w:rPr>
          <w:rtl w:val="0"/>
        </w:rPr>
      </w:r>
    </w:p>
    <w:p w:rsidR="00000000" w:rsidDel="00000000" w:rsidP="00000000" w:rsidRDefault="00000000" w:rsidRPr="00000000">
      <w:pPr>
        <w:spacing w:line="480" w:lineRule="auto"/>
        <w:contextualSpacing w:val="0"/>
      </w:pPr>
      <w:hyperlink r:id="rId8">
        <w:r w:rsidDel="00000000" w:rsidR="00000000" w:rsidRPr="00000000">
          <w:rPr>
            <w:rFonts w:ascii="Kite One" w:cs="Kite One" w:eastAsia="Kite One" w:hAnsi="Kite One"/>
            <w:color w:val="1155cc"/>
            <w:highlight w:val="white"/>
            <w:u w:val="single"/>
            <w:rtl w:val="0"/>
          </w:rPr>
          <w:t xml:space="preserve">https://www.moma.org/learn/moma_learning/lichtenstein-drowning-girl-1963</w:t>
        </w:r>
      </w:hyperlink>
      <w:r w:rsidDel="00000000" w:rsidR="00000000" w:rsidRPr="00000000">
        <w:rPr>
          <w:rFonts w:ascii="Kite One" w:cs="Kite One" w:eastAsia="Kite One" w:hAnsi="Kite One"/>
          <w:color w:val="222222"/>
          <w:highlight w:val="white"/>
          <w:rtl w:val="0"/>
        </w:rPr>
        <w:t xml:space="preserve"> </w:t>
      </w:r>
    </w:p>
    <w:p w:rsidR="00000000" w:rsidDel="00000000" w:rsidP="00000000" w:rsidRDefault="00000000" w:rsidRPr="00000000">
      <w:pPr>
        <w:spacing w:line="480" w:lineRule="auto"/>
        <w:contextualSpacing w:val="0"/>
      </w:pPr>
      <w:hyperlink r:id="rId9">
        <w:r w:rsidDel="00000000" w:rsidR="00000000" w:rsidRPr="00000000">
          <w:rPr>
            <w:rFonts w:ascii="Kite One" w:cs="Kite One" w:eastAsia="Kite One" w:hAnsi="Kite One"/>
            <w:color w:val="1155cc"/>
            <w:highlight w:val="white"/>
            <w:u w:val="single"/>
            <w:rtl w:val="0"/>
          </w:rPr>
          <w:t xml:space="preserve">http://www.tate.org.uk/art/artworks/lichtenstein-whaam-t00897</w:t>
        </w:r>
      </w:hyperlink>
      <w:r w:rsidDel="00000000" w:rsidR="00000000" w:rsidRPr="00000000">
        <w:rPr>
          <w:rFonts w:ascii="Kite One" w:cs="Kite One" w:eastAsia="Kite One" w:hAnsi="Kite One"/>
          <w:color w:val="222222"/>
          <w:highlight w:val="white"/>
          <w:rtl w:val="0"/>
        </w:rPr>
        <w:t xml:space="preserve"> </w:t>
      </w:r>
    </w:p>
    <w:p w:rsidR="00000000" w:rsidDel="00000000" w:rsidP="00000000" w:rsidRDefault="00000000" w:rsidRPr="00000000">
      <w:pPr>
        <w:spacing w:line="480" w:lineRule="auto"/>
        <w:contextualSpacing w:val="0"/>
      </w:pPr>
      <w:hyperlink r:id="rId10">
        <w:r w:rsidDel="00000000" w:rsidR="00000000" w:rsidRPr="00000000">
          <w:rPr>
            <w:rFonts w:ascii="Kite One" w:cs="Kite One" w:eastAsia="Kite One" w:hAnsi="Kite One"/>
            <w:color w:val="1155cc"/>
            <w:highlight w:val="white"/>
            <w:u w:val="single"/>
            <w:rtl w:val="0"/>
          </w:rPr>
          <w:t xml:space="preserve">http://www.notablebiographies.com/Ki-Lo/Lichtenstein-Roy.html</w:t>
        </w:r>
      </w:hyperlink>
      <w:r w:rsidDel="00000000" w:rsidR="00000000" w:rsidRPr="00000000">
        <w:rPr>
          <w:rFonts w:ascii="Kite One" w:cs="Kite One" w:eastAsia="Kite One" w:hAnsi="Kite One"/>
          <w:color w:val="222222"/>
          <w:highlight w:val="white"/>
          <w:rtl w:val="0"/>
        </w:rPr>
        <w:t xml:space="preserve"> </w:t>
      </w:r>
    </w:p>
    <w:p w:rsidR="00000000" w:rsidDel="00000000" w:rsidP="00000000" w:rsidRDefault="00000000" w:rsidRPr="00000000">
      <w:pPr>
        <w:spacing w:line="480" w:lineRule="auto"/>
        <w:contextualSpacing w:val="0"/>
      </w:pPr>
      <w:r w:rsidDel="00000000" w:rsidR="00000000" w:rsidRPr="00000000">
        <w:rPr>
          <w:rtl w:val="0"/>
        </w:rPr>
      </w:r>
    </w:p>
    <w:sectPr>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Kite One">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notablebiographies.com/Ki-Lo/Lichtenstein-Roy.html" TargetMode="External"/><Relationship Id="rId9" Type="http://schemas.openxmlformats.org/officeDocument/2006/relationships/hyperlink" Target="http://www.tate.org.uk/art/artworks/lichtenstein-whaam-t00897" TargetMode="Externa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hyperlink" Target="http://www.theartstory.org/artist-lichtenstein-roy.htm" TargetMode="External"/><Relationship Id="rId8" Type="http://schemas.openxmlformats.org/officeDocument/2006/relationships/hyperlink" Target="https://www.moma.org/learn/moma_learning/lichtenstein-drowning-girl-196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KiteOne-regular.ttf"/></Relationships>
</file>