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EF6" w:rsidRPr="005F2F20" w:rsidRDefault="006B3BDC" w:rsidP="006B3BDC">
      <w:pPr>
        <w:rPr>
          <w:b/>
          <w:sz w:val="32"/>
          <w:szCs w:val="32"/>
          <w:u w:val="single"/>
        </w:rPr>
      </w:pPr>
      <w:r>
        <w:rPr>
          <w:noProof/>
          <w:sz w:val="24"/>
          <w:szCs w:val="24"/>
          <w:lang w:eastAsia="en-CA"/>
        </w:rPr>
        <w:drawing>
          <wp:anchor distT="0" distB="0" distL="114300" distR="114300" simplePos="0" relativeHeight="251658240" behindDoc="1" locked="0" layoutInCell="1" allowOverlap="1" wp14:anchorId="073DEFBD" wp14:editId="6E22ECB1">
            <wp:simplePos x="0" y="0"/>
            <wp:positionH relativeFrom="column">
              <wp:posOffset>-787400</wp:posOffset>
            </wp:positionH>
            <wp:positionV relativeFrom="paragraph">
              <wp:posOffset>320040</wp:posOffset>
            </wp:positionV>
            <wp:extent cx="2136775" cy="1602740"/>
            <wp:effectExtent l="0" t="0" r="0" b="0"/>
            <wp:wrapTight wrapText="bothSides">
              <wp:wrapPolygon edited="0">
                <wp:start x="0" y="0"/>
                <wp:lineTo x="0" y="21309"/>
                <wp:lineTo x="21375" y="21309"/>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chos-Slice-of-the-Weird_0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6775" cy="1602740"/>
                    </a:xfrm>
                    <a:prstGeom prst="rect">
                      <a:avLst/>
                    </a:prstGeom>
                  </pic:spPr>
                </pic:pic>
              </a:graphicData>
            </a:graphic>
            <wp14:sizeRelH relativeFrom="page">
              <wp14:pctWidth>0</wp14:pctWidth>
            </wp14:sizeRelH>
            <wp14:sizeRelV relativeFrom="page">
              <wp14:pctHeight>0</wp14:pctHeight>
            </wp14:sizeRelV>
          </wp:anchor>
        </w:drawing>
      </w:r>
      <w:r>
        <w:rPr>
          <w:b/>
          <w:sz w:val="32"/>
          <w:szCs w:val="32"/>
        </w:rPr>
        <w:t xml:space="preserve"> </w:t>
      </w:r>
      <w:r>
        <w:rPr>
          <w:b/>
          <w:sz w:val="32"/>
          <w:szCs w:val="32"/>
        </w:rPr>
        <w:tab/>
      </w:r>
      <w:r>
        <w:rPr>
          <w:b/>
          <w:sz w:val="32"/>
          <w:szCs w:val="32"/>
        </w:rPr>
        <w:tab/>
      </w:r>
      <w:r>
        <w:rPr>
          <w:b/>
          <w:sz w:val="32"/>
          <w:szCs w:val="32"/>
        </w:rPr>
        <w:tab/>
      </w:r>
      <w:r>
        <w:rPr>
          <w:b/>
          <w:sz w:val="32"/>
          <w:szCs w:val="32"/>
        </w:rPr>
        <w:tab/>
      </w:r>
      <w:r>
        <w:rPr>
          <w:b/>
          <w:sz w:val="32"/>
          <w:szCs w:val="32"/>
        </w:rPr>
        <w:tab/>
      </w:r>
      <w:r w:rsidR="005F2F20">
        <w:rPr>
          <w:b/>
          <w:sz w:val="32"/>
          <w:szCs w:val="32"/>
          <w:u w:val="single"/>
        </w:rPr>
        <w:t>Nychos</w:t>
      </w:r>
      <w:r w:rsidR="005D0EF6" w:rsidRPr="005F2F20">
        <w:rPr>
          <w:b/>
          <w:sz w:val="32"/>
          <w:szCs w:val="32"/>
          <w:u w:val="single"/>
        </w:rPr>
        <w:t xml:space="preserve"> </w:t>
      </w:r>
      <w:proofErr w:type="gramStart"/>
      <w:r w:rsidR="005D0EF6" w:rsidRPr="005F2F20">
        <w:rPr>
          <w:b/>
          <w:sz w:val="32"/>
          <w:szCs w:val="32"/>
          <w:u w:val="single"/>
        </w:rPr>
        <w:t>The</w:t>
      </w:r>
      <w:proofErr w:type="gramEnd"/>
      <w:r w:rsidR="005D0EF6" w:rsidRPr="005F2F20">
        <w:rPr>
          <w:b/>
          <w:sz w:val="32"/>
          <w:szCs w:val="32"/>
          <w:u w:val="single"/>
        </w:rPr>
        <w:t xml:space="preserve"> Weird</w:t>
      </w:r>
    </w:p>
    <w:p w:rsidR="005D0EF6" w:rsidRPr="0046376C" w:rsidRDefault="005D0EF6" w:rsidP="005F2F20">
      <w:pPr>
        <w:ind w:firstLine="720"/>
        <w:rPr>
          <w:sz w:val="26"/>
          <w:szCs w:val="26"/>
        </w:rPr>
      </w:pPr>
      <w:r w:rsidRPr="0046376C">
        <w:rPr>
          <w:sz w:val="26"/>
          <w:szCs w:val="26"/>
        </w:rPr>
        <w:t xml:space="preserve">Nychos is </w:t>
      </w:r>
      <w:proofErr w:type="gramStart"/>
      <w:r w:rsidRPr="0046376C">
        <w:rPr>
          <w:sz w:val="26"/>
          <w:szCs w:val="26"/>
        </w:rPr>
        <w:t>a</w:t>
      </w:r>
      <w:proofErr w:type="gramEnd"/>
      <w:r w:rsidRPr="0046376C">
        <w:rPr>
          <w:sz w:val="26"/>
          <w:szCs w:val="26"/>
        </w:rPr>
        <w:t xml:space="preserve"> urban art and graffiti illustrator from Austria</w:t>
      </w:r>
      <w:r w:rsidR="00A312D7" w:rsidRPr="00343B80">
        <w:rPr>
          <w:sz w:val="28"/>
          <w:szCs w:val="28"/>
        </w:rPr>
        <w:t>.</w:t>
      </w:r>
      <w:r w:rsidR="00A312D7" w:rsidRPr="0046376C">
        <w:rPr>
          <w:sz w:val="26"/>
          <w:szCs w:val="26"/>
        </w:rPr>
        <w:t xml:space="preserve"> Born on 1982 in Styria, Austria Nychos grew up in a hunting family. Being an 80s kid who had a strong interest in Cartoons, while having a love for heavy metal fueled his desire to take up graffiti at the age of 18. Over the years Nychos had developed a distinctive art style which easily stands out. </w:t>
      </w:r>
      <w:r w:rsidR="00A312D7" w:rsidRPr="00E14C39">
        <w:rPr>
          <w:sz w:val="26"/>
          <w:szCs w:val="26"/>
        </w:rPr>
        <w:t xml:space="preserve">His art style consists of dissections and cross sections </w:t>
      </w:r>
      <w:r w:rsidR="005F2F20" w:rsidRPr="00E14C39">
        <w:rPr>
          <w:sz w:val="26"/>
          <w:szCs w:val="26"/>
        </w:rPr>
        <w:t>of human and animal bodies.</w:t>
      </w:r>
      <w:r w:rsidR="005F2F20" w:rsidRPr="0046376C">
        <w:rPr>
          <w:sz w:val="26"/>
          <w:szCs w:val="26"/>
        </w:rPr>
        <w:t xml:space="preserve"> The mix of dissected motives and the combination of colorful outlines can be seen as his branding. </w:t>
      </w:r>
    </w:p>
    <w:p w:rsidR="005F2F20" w:rsidRPr="0046376C" w:rsidRDefault="005F2F20" w:rsidP="005F2F20">
      <w:pPr>
        <w:ind w:firstLine="720"/>
        <w:rPr>
          <w:sz w:val="26"/>
          <w:szCs w:val="26"/>
        </w:rPr>
      </w:pPr>
      <w:r w:rsidRPr="0046376C">
        <w:rPr>
          <w:sz w:val="26"/>
          <w:szCs w:val="26"/>
        </w:rPr>
        <w:t>He is most well-known for his large and technically outstanding art pieces in the urban environment and in several different gallery exhibitions. He is currently seen as one of the most sought-after a</w:t>
      </w:r>
      <w:r w:rsidR="0046376C" w:rsidRPr="0046376C">
        <w:rPr>
          <w:sz w:val="26"/>
          <w:szCs w:val="26"/>
        </w:rPr>
        <w:t>rtists on the street art scene.</w:t>
      </w:r>
    </w:p>
    <w:p w:rsidR="0046376C" w:rsidRPr="0046376C" w:rsidRDefault="0046376C" w:rsidP="0046376C">
      <w:pPr>
        <w:ind w:left="2880" w:firstLine="720"/>
        <w:rPr>
          <w:b/>
          <w:sz w:val="26"/>
          <w:szCs w:val="26"/>
        </w:rPr>
      </w:pPr>
      <w:r w:rsidRPr="0046376C">
        <w:rPr>
          <w:b/>
          <w:sz w:val="26"/>
          <w:szCs w:val="26"/>
        </w:rPr>
        <w:t>Rabbit Eye Mov</w:t>
      </w:r>
      <w:r w:rsidR="008B3400">
        <w:rPr>
          <w:b/>
          <w:sz w:val="26"/>
          <w:szCs w:val="26"/>
        </w:rPr>
        <w:t>e</w:t>
      </w:r>
      <w:r w:rsidRPr="0046376C">
        <w:rPr>
          <w:b/>
          <w:sz w:val="26"/>
          <w:szCs w:val="26"/>
        </w:rPr>
        <w:t>ment</w:t>
      </w:r>
    </w:p>
    <w:p w:rsidR="005F2F20" w:rsidRPr="0046376C" w:rsidRDefault="0046376C" w:rsidP="005F2F20">
      <w:pPr>
        <w:ind w:firstLine="720"/>
        <w:rPr>
          <w:sz w:val="26"/>
          <w:szCs w:val="26"/>
        </w:rPr>
      </w:pPr>
      <w:r w:rsidRPr="0046376C">
        <w:rPr>
          <w:sz w:val="26"/>
          <w:szCs w:val="26"/>
        </w:rPr>
        <w:t xml:space="preserve">In 2005 Nychos created his own “movement” called </w:t>
      </w:r>
      <w:r w:rsidRPr="0046376C">
        <w:rPr>
          <w:i/>
          <w:sz w:val="26"/>
          <w:szCs w:val="26"/>
        </w:rPr>
        <w:t>The Rabbit Eye Movement</w:t>
      </w:r>
      <w:r w:rsidRPr="0046376C">
        <w:rPr>
          <w:sz w:val="26"/>
          <w:szCs w:val="26"/>
        </w:rPr>
        <w:t xml:space="preserve">. This movement fueled and defined his art work spread on the streets for the next 7 years. In 2012 he opened the REM headquarters located in the heart of Vienna, the REM art space is now a full time gallery and studio. </w:t>
      </w:r>
    </w:p>
    <w:p w:rsidR="0046376C" w:rsidRPr="0046376C" w:rsidRDefault="0046376C" w:rsidP="0046376C">
      <w:pPr>
        <w:jc w:val="right"/>
        <w:rPr>
          <w:i/>
          <w:sz w:val="26"/>
          <w:szCs w:val="26"/>
        </w:rPr>
      </w:pPr>
      <w:r w:rsidRPr="0046376C">
        <w:rPr>
          <w:b/>
          <w:i/>
          <w:sz w:val="26"/>
          <w:szCs w:val="26"/>
        </w:rPr>
        <w:t>“I created the ‘Rabbit Eye Movement’</w:t>
      </w:r>
      <w:r w:rsidR="002000D9">
        <w:rPr>
          <w:b/>
          <w:i/>
          <w:sz w:val="26"/>
          <w:szCs w:val="26"/>
        </w:rPr>
        <w:t xml:space="preserve"> as </w:t>
      </w:r>
      <w:proofErr w:type="gramStart"/>
      <w:r w:rsidR="002000D9">
        <w:rPr>
          <w:b/>
          <w:i/>
          <w:sz w:val="26"/>
          <w:szCs w:val="26"/>
        </w:rPr>
        <w:t>a</w:t>
      </w:r>
      <w:r w:rsidRPr="0046376C">
        <w:rPr>
          <w:b/>
          <w:i/>
          <w:sz w:val="26"/>
          <w:szCs w:val="26"/>
        </w:rPr>
        <w:t xml:space="preserve"> homage</w:t>
      </w:r>
      <w:proofErr w:type="gramEnd"/>
      <w:r w:rsidRPr="0046376C">
        <w:rPr>
          <w:b/>
          <w:i/>
          <w:sz w:val="26"/>
          <w:szCs w:val="26"/>
        </w:rPr>
        <w:t xml:space="preserve"> to all the </w:t>
      </w:r>
      <w:r w:rsidR="002000D9">
        <w:rPr>
          <w:b/>
          <w:i/>
          <w:sz w:val="26"/>
          <w:szCs w:val="26"/>
        </w:rPr>
        <w:t>people</w:t>
      </w:r>
      <w:r w:rsidRPr="0046376C">
        <w:rPr>
          <w:b/>
          <w:i/>
          <w:sz w:val="26"/>
          <w:szCs w:val="26"/>
        </w:rPr>
        <w:t xml:space="preserve"> out there who are active in the Urban Art Movement. It doesn’t matter what kind of mission they are following” – </w:t>
      </w:r>
      <w:r w:rsidRPr="0046376C">
        <w:rPr>
          <w:i/>
          <w:sz w:val="26"/>
          <w:szCs w:val="26"/>
        </w:rPr>
        <w:t>Nychos</w:t>
      </w:r>
    </w:p>
    <w:p w:rsidR="00343B80" w:rsidRDefault="0046376C" w:rsidP="0046376C">
      <w:pPr>
        <w:ind w:firstLine="720"/>
        <w:rPr>
          <w:sz w:val="26"/>
          <w:szCs w:val="26"/>
        </w:rPr>
      </w:pPr>
      <w:r w:rsidRPr="0046376C">
        <w:rPr>
          <w:sz w:val="26"/>
          <w:szCs w:val="26"/>
        </w:rPr>
        <w:t>REM promotes a network of different artists, both national and around the world with a background of illustration. There are about 20+ artists that are following this “movement”</w:t>
      </w:r>
      <w:r w:rsidR="00F021B0" w:rsidRPr="00F021B0">
        <w:rPr>
          <w:noProof/>
          <w:sz w:val="26"/>
          <w:szCs w:val="26"/>
          <w:lang w:eastAsia="en-CA"/>
        </w:rPr>
        <w:t xml:space="preserve"> </w:t>
      </w:r>
    </w:p>
    <w:p w:rsidR="00343B80" w:rsidRDefault="00F021B0">
      <w:pPr>
        <w:rPr>
          <w:sz w:val="26"/>
          <w:szCs w:val="26"/>
        </w:rPr>
      </w:pPr>
      <w:r>
        <w:rPr>
          <w:noProof/>
          <w:sz w:val="26"/>
          <w:szCs w:val="26"/>
          <w:lang w:eastAsia="en-CA"/>
        </w:rPr>
        <w:drawing>
          <wp:anchor distT="0" distB="0" distL="114300" distR="114300" simplePos="0" relativeHeight="251661312" behindDoc="1" locked="0" layoutInCell="1" allowOverlap="1">
            <wp:simplePos x="0" y="0"/>
            <wp:positionH relativeFrom="column">
              <wp:posOffset>264795</wp:posOffset>
            </wp:positionH>
            <wp:positionV relativeFrom="paragraph">
              <wp:posOffset>579120</wp:posOffset>
            </wp:positionV>
            <wp:extent cx="5687060" cy="1679575"/>
            <wp:effectExtent l="0" t="0" r="8890" b="0"/>
            <wp:wrapTight wrapText="bothSides">
              <wp:wrapPolygon edited="0">
                <wp:start x="0" y="0"/>
                <wp:lineTo x="0" y="21314"/>
                <wp:lineTo x="21561" y="21314"/>
                <wp:lineTo x="215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_158_1441.jpg"/>
                    <pic:cNvPicPr/>
                  </pic:nvPicPr>
                  <pic:blipFill>
                    <a:blip r:embed="rId7">
                      <a:extLst>
                        <a:ext uri="{28A0092B-C50C-407E-A947-70E740481C1C}">
                          <a14:useLocalDpi xmlns:a14="http://schemas.microsoft.com/office/drawing/2010/main" val="0"/>
                        </a:ext>
                      </a:extLst>
                    </a:blip>
                    <a:stretch>
                      <a:fillRect/>
                    </a:stretch>
                  </pic:blipFill>
                  <pic:spPr>
                    <a:xfrm>
                      <a:off x="0" y="0"/>
                      <a:ext cx="5687060" cy="1679575"/>
                    </a:xfrm>
                    <a:prstGeom prst="rect">
                      <a:avLst/>
                    </a:prstGeom>
                  </pic:spPr>
                </pic:pic>
              </a:graphicData>
            </a:graphic>
            <wp14:sizeRelH relativeFrom="page">
              <wp14:pctWidth>0</wp14:pctWidth>
            </wp14:sizeRelH>
            <wp14:sizeRelV relativeFrom="page">
              <wp14:pctHeight>0</wp14:pctHeight>
            </wp14:sizeRelV>
          </wp:anchor>
        </w:drawing>
      </w:r>
      <w:r w:rsidR="00343B80">
        <w:rPr>
          <w:sz w:val="26"/>
          <w:szCs w:val="26"/>
        </w:rPr>
        <w:br w:type="page"/>
      </w:r>
    </w:p>
    <w:p w:rsidR="0046376C" w:rsidRDefault="00343B80" w:rsidP="0046376C">
      <w:pPr>
        <w:ind w:firstLine="720"/>
        <w:rPr>
          <w:b/>
          <w:sz w:val="26"/>
          <w:szCs w:val="26"/>
        </w:rPr>
      </w:pPr>
      <w:r>
        <w:rPr>
          <w:b/>
          <w:noProof/>
          <w:sz w:val="26"/>
          <w:szCs w:val="26"/>
          <w:lang w:eastAsia="en-CA"/>
        </w:rPr>
        <w:lastRenderedPageBreak/>
        <w:drawing>
          <wp:anchor distT="0" distB="0" distL="114300" distR="114300" simplePos="0" relativeHeight="251659264" behindDoc="1" locked="0" layoutInCell="1" allowOverlap="1" wp14:anchorId="5A6AC294" wp14:editId="4CB77C82">
            <wp:simplePos x="0" y="0"/>
            <wp:positionH relativeFrom="column">
              <wp:posOffset>-723265</wp:posOffset>
            </wp:positionH>
            <wp:positionV relativeFrom="paragraph">
              <wp:posOffset>276225</wp:posOffset>
            </wp:positionV>
            <wp:extent cx="2710815" cy="2710815"/>
            <wp:effectExtent l="0" t="0" r="0" b="0"/>
            <wp:wrapTight wrapText="bothSides">
              <wp:wrapPolygon edited="0">
                <wp:start x="0" y="0"/>
                <wp:lineTo x="0" y="21403"/>
                <wp:lineTo x="21403" y="21403"/>
                <wp:lineTo x="214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Q0R3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0815" cy="2710815"/>
                    </a:xfrm>
                    <a:prstGeom prst="rect">
                      <a:avLst/>
                    </a:prstGeom>
                  </pic:spPr>
                </pic:pic>
              </a:graphicData>
            </a:graphic>
            <wp14:sizeRelH relativeFrom="page">
              <wp14:pctWidth>0</wp14:pctWidth>
            </wp14:sizeRelH>
            <wp14:sizeRelV relativeFrom="page">
              <wp14:pctHeight>0</wp14:pctHeight>
            </wp14:sizeRelV>
          </wp:anchor>
        </w:drawing>
      </w:r>
      <w:r>
        <w:rPr>
          <w:b/>
          <w:noProof/>
          <w:sz w:val="26"/>
          <w:szCs w:val="26"/>
          <w:lang w:eastAsia="en-CA"/>
        </w:rPr>
        <w:softHyphen/>
      </w:r>
      <w:r>
        <w:rPr>
          <w:b/>
          <w:sz w:val="26"/>
          <w:szCs w:val="26"/>
        </w:rPr>
        <w:t>Significant artwork</w:t>
      </w:r>
    </w:p>
    <w:p w:rsidR="00343B80" w:rsidRDefault="00343B80" w:rsidP="0046376C">
      <w:pPr>
        <w:ind w:firstLine="720"/>
        <w:rPr>
          <w:b/>
          <w:sz w:val="26"/>
          <w:szCs w:val="26"/>
        </w:rPr>
      </w:pPr>
      <w:r>
        <w:rPr>
          <w:b/>
          <w:sz w:val="26"/>
          <w:szCs w:val="26"/>
        </w:rPr>
        <w:t>Name: Translucent Medusa</w:t>
      </w:r>
    </w:p>
    <w:p w:rsidR="00343B80" w:rsidRDefault="00343B80" w:rsidP="0046376C">
      <w:pPr>
        <w:ind w:firstLine="720"/>
        <w:rPr>
          <w:b/>
          <w:sz w:val="26"/>
          <w:szCs w:val="26"/>
        </w:rPr>
      </w:pPr>
      <w:r>
        <w:rPr>
          <w:b/>
          <w:sz w:val="26"/>
          <w:szCs w:val="26"/>
        </w:rPr>
        <w:t>Date: October 3</w:t>
      </w:r>
      <w:r w:rsidRPr="00343B80">
        <w:rPr>
          <w:b/>
          <w:sz w:val="26"/>
          <w:szCs w:val="26"/>
          <w:vertAlign w:val="superscript"/>
        </w:rPr>
        <w:t>rd</w:t>
      </w:r>
      <w:r>
        <w:rPr>
          <w:b/>
          <w:sz w:val="26"/>
          <w:szCs w:val="26"/>
        </w:rPr>
        <w:t xml:space="preserve"> 2015</w:t>
      </w:r>
    </w:p>
    <w:p w:rsidR="00343B80" w:rsidRDefault="004E0B3D" w:rsidP="0046376C">
      <w:pPr>
        <w:ind w:firstLine="720"/>
        <w:rPr>
          <w:b/>
          <w:sz w:val="26"/>
          <w:szCs w:val="26"/>
        </w:rPr>
      </w:pPr>
      <w:r>
        <w:rPr>
          <w:b/>
          <w:noProof/>
          <w:sz w:val="26"/>
          <w:szCs w:val="26"/>
          <w:lang w:eastAsia="en-CA"/>
        </w:rPr>
        <w:drawing>
          <wp:anchor distT="0" distB="0" distL="114300" distR="114300" simplePos="0" relativeHeight="251660288" behindDoc="1" locked="0" layoutInCell="1" allowOverlap="1" wp14:anchorId="7B899E01" wp14:editId="697F8DD6">
            <wp:simplePos x="0" y="0"/>
            <wp:positionH relativeFrom="column">
              <wp:posOffset>-2799892</wp:posOffset>
            </wp:positionH>
            <wp:positionV relativeFrom="paragraph">
              <wp:posOffset>2261486</wp:posOffset>
            </wp:positionV>
            <wp:extent cx="5943600" cy="1886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chos_©Vivien_Gaumand.header1.jpg"/>
                    <pic:cNvPicPr/>
                  </pic:nvPicPr>
                  <pic:blipFill>
                    <a:blip r:embed="rId9">
                      <a:extLst>
                        <a:ext uri="{28A0092B-C50C-407E-A947-70E740481C1C}">
                          <a14:useLocalDpi xmlns:a14="http://schemas.microsoft.com/office/drawing/2010/main" val="0"/>
                        </a:ext>
                      </a:extLst>
                    </a:blip>
                    <a:stretch>
                      <a:fillRect/>
                    </a:stretch>
                  </pic:blipFill>
                  <pic:spPr>
                    <a:xfrm>
                      <a:off x="0" y="0"/>
                      <a:ext cx="5943600" cy="1886585"/>
                    </a:xfrm>
                    <a:prstGeom prst="rect">
                      <a:avLst/>
                    </a:prstGeom>
                  </pic:spPr>
                </pic:pic>
              </a:graphicData>
            </a:graphic>
            <wp14:sizeRelH relativeFrom="page">
              <wp14:pctWidth>0</wp14:pctWidth>
            </wp14:sizeRelH>
            <wp14:sizeRelV relativeFrom="page">
              <wp14:pctHeight>0</wp14:pctHeight>
            </wp14:sizeRelV>
          </wp:anchor>
        </w:drawing>
      </w:r>
      <w:r>
        <w:rPr>
          <w:sz w:val="26"/>
          <w:szCs w:val="26"/>
        </w:rPr>
        <w:t>“</w:t>
      </w:r>
      <w:proofErr w:type="spellStart"/>
      <w:r w:rsidR="008B3400">
        <w:rPr>
          <w:sz w:val="26"/>
          <w:szCs w:val="26"/>
        </w:rPr>
        <w:t>Translucsent</w:t>
      </w:r>
      <w:proofErr w:type="spellEnd"/>
      <w:r w:rsidR="008B3400">
        <w:rPr>
          <w:sz w:val="26"/>
          <w:szCs w:val="26"/>
        </w:rPr>
        <w:t xml:space="preserve"> Medusa</w:t>
      </w:r>
      <w:r>
        <w:rPr>
          <w:sz w:val="26"/>
          <w:szCs w:val="26"/>
        </w:rPr>
        <w:t>”</w:t>
      </w:r>
      <w:r w:rsidR="008B3400">
        <w:rPr>
          <w:sz w:val="26"/>
          <w:szCs w:val="26"/>
        </w:rPr>
        <w:t xml:space="preserve"> is one of Nychos’ newest murals. Painted in Aalborg, Denmark on a WEEART wall (Urban Art festival in Denmark). </w:t>
      </w:r>
      <w:r w:rsidR="00343B80">
        <w:rPr>
          <w:b/>
          <w:sz w:val="26"/>
          <w:szCs w:val="26"/>
        </w:rPr>
        <w:t xml:space="preserve"> </w:t>
      </w:r>
      <w:r w:rsidR="008B3400">
        <w:rPr>
          <w:b/>
          <w:sz w:val="26"/>
          <w:szCs w:val="26"/>
        </w:rPr>
        <w:t>The painting depicts a picture of an x-ray of medusa. The mural is filled with dynamic techniques in order for the viewer to find it hard to “escape Medusa’s petrifying gaze.”</w:t>
      </w:r>
    </w:p>
    <w:p w:rsidR="004E0B3D" w:rsidRDefault="004E0B3D" w:rsidP="0046376C">
      <w:pPr>
        <w:ind w:firstLine="720"/>
        <w:rPr>
          <w:b/>
          <w:sz w:val="26"/>
          <w:szCs w:val="26"/>
        </w:rPr>
      </w:pPr>
    </w:p>
    <w:p w:rsidR="004E0B3D" w:rsidRDefault="004E0B3D" w:rsidP="0046376C">
      <w:pPr>
        <w:ind w:firstLine="720"/>
        <w:rPr>
          <w:b/>
          <w:sz w:val="26"/>
          <w:szCs w:val="26"/>
        </w:rPr>
      </w:pPr>
    </w:p>
    <w:p w:rsidR="004E0B3D" w:rsidRDefault="004E0B3D" w:rsidP="0046376C">
      <w:pPr>
        <w:ind w:firstLine="720"/>
        <w:rPr>
          <w:b/>
          <w:sz w:val="26"/>
          <w:szCs w:val="26"/>
        </w:rPr>
      </w:pPr>
    </w:p>
    <w:p w:rsidR="004E0B3D" w:rsidRDefault="004E0B3D" w:rsidP="0046376C">
      <w:pPr>
        <w:ind w:firstLine="720"/>
        <w:rPr>
          <w:b/>
          <w:sz w:val="26"/>
          <w:szCs w:val="26"/>
        </w:rPr>
      </w:pPr>
    </w:p>
    <w:p w:rsidR="004E0B3D" w:rsidRDefault="004E0B3D" w:rsidP="0046376C">
      <w:pPr>
        <w:ind w:firstLine="720"/>
        <w:rPr>
          <w:b/>
          <w:sz w:val="26"/>
          <w:szCs w:val="26"/>
        </w:rPr>
      </w:pPr>
    </w:p>
    <w:p w:rsidR="004E0B3D" w:rsidRDefault="004E0B3D" w:rsidP="0046376C">
      <w:pPr>
        <w:ind w:firstLine="720"/>
        <w:rPr>
          <w:b/>
          <w:sz w:val="26"/>
          <w:szCs w:val="26"/>
        </w:rPr>
      </w:pPr>
    </w:p>
    <w:p w:rsidR="004E0B3D" w:rsidRDefault="004E0B3D" w:rsidP="0046376C">
      <w:pPr>
        <w:ind w:firstLine="720"/>
        <w:rPr>
          <w:b/>
          <w:sz w:val="26"/>
          <w:szCs w:val="26"/>
        </w:rPr>
      </w:pPr>
    </w:p>
    <w:p w:rsidR="004E0B3D" w:rsidRDefault="004E0B3D" w:rsidP="0046376C">
      <w:pPr>
        <w:ind w:firstLine="720"/>
        <w:rPr>
          <w:b/>
          <w:sz w:val="26"/>
          <w:szCs w:val="26"/>
        </w:rPr>
      </w:pPr>
    </w:p>
    <w:p w:rsidR="004E0B3D" w:rsidRDefault="004E0B3D" w:rsidP="0046376C">
      <w:pPr>
        <w:ind w:firstLine="720"/>
        <w:rPr>
          <w:b/>
          <w:sz w:val="26"/>
          <w:szCs w:val="26"/>
        </w:rPr>
      </w:pPr>
      <w:r>
        <w:rPr>
          <w:b/>
          <w:sz w:val="26"/>
          <w:szCs w:val="26"/>
        </w:rPr>
        <w:t>Name: Screaming for Vengeance</w:t>
      </w:r>
    </w:p>
    <w:p w:rsidR="004E0B3D" w:rsidRDefault="004E0B3D" w:rsidP="004E0B3D">
      <w:pPr>
        <w:ind w:firstLine="720"/>
        <w:rPr>
          <w:b/>
          <w:sz w:val="26"/>
          <w:szCs w:val="26"/>
        </w:rPr>
      </w:pPr>
      <w:r>
        <w:rPr>
          <w:b/>
          <w:sz w:val="26"/>
          <w:szCs w:val="26"/>
        </w:rPr>
        <w:t>Date: June 20 2015</w:t>
      </w:r>
    </w:p>
    <w:p w:rsidR="00F021B0" w:rsidRDefault="004E0B3D" w:rsidP="002000D9">
      <w:pPr>
        <w:ind w:firstLine="720"/>
        <w:rPr>
          <w:b/>
          <w:sz w:val="26"/>
          <w:szCs w:val="26"/>
        </w:rPr>
      </w:pPr>
      <w:bookmarkStart w:id="0" w:name="_GoBack"/>
      <w:bookmarkEnd w:id="0"/>
      <w:r w:rsidRPr="00F021B0">
        <w:rPr>
          <w:sz w:val="26"/>
          <w:szCs w:val="26"/>
        </w:rPr>
        <w:t xml:space="preserve">This art piece is </w:t>
      </w:r>
      <w:r w:rsidR="00F021B0" w:rsidRPr="00F021B0">
        <w:rPr>
          <w:sz w:val="26"/>
          <w:szCs w:val="26"/>
        </w:rPr>
        <w:t xml:space="preserve">homage to </w:t>
      </w:r>
      <w:r w:rsidRPr="00F021B0">
        <w:rPr>
          <w:sz w:val="26"/>
          <w:szCs w:val="26"/>
        </w:rPr>
        <w:t xml:space="preserve">Nychos’ love for heavy metal as it refers to Doug Johnson’s album cover for a British heavy metal band, Judas Priest. Nychos changes the original metal as seen on the album cover into an actual animal. </w:t>
      </w:r>
      <w:r w:rsidR="00F021B0" w:rsidRPr="00F021B0">
        <w:rPr>
          <w:sz w:val="26"/>
          <w:szCs w:val="26"/>
        </w:rPr>
        <w:t>The eagles body and skeleton are working separately together when fighting against the snake.</w:t>
      </w:r>
      <w:r w:rsidR="00F021B0">
        <w:rPr>
          <w:b/>
          <w:sz w:val="26"/>
          <w:szCs w:val="26"/>
        </w:rPr>
        <w:t xml:space="preserve"> The artist chose to make these elements work separately while adding in his signature translucent effects in order to create aesthetics that would make viewers “skin crawl”. This mural shows the artists distinct art style and technicality. </w:t>
      </w:r>
    </w:p>
    <w:p w:rsidR="00F021B0" w:rsidRDefault="00F021B0" w:rsidP="004E0B3D">
      <w:pPr>
        <w:rPr>
          <w:b/>
          <w:sz w:val="26"/>
          <w:szCs w:val="26"/>
        </w:rPr>
      </w:pPr>
    </w:p>
    <w:p w:rsidR="00F021B0" w:rsidRDefault="00F021B0" w:rsidP="004E0B3D">
      <w:pPr>
        <w:rPr>
          <w:b/>
          <w:sz w:val="26"/>
          <w:szCs w:val="26"/>
        </w:rPr>
      </w:pPr>
      <w:r>
        <w:rPr>
          <w:b/>
          <w:sz w:val="26"/>
          <w:szCs w:val="26"/>
        </w:rPr>
        <w:lastRenderedPageBreak/>
        <w:t xml:space="preserve">Questions: </w:t>
      </w:r>
    </w:p>
    <w:p w:rsidR="004E0B3D" w:rsidRDefault="00F021B0" w:rsidP="002000D9">
      <w:pPr>
        <w:pStyle w:val="ListParagraph"/>
        <w:numPr>
          <w:ilvl w:val="0"/>
          <w:numId w:val="1"/>
        </w:numPr>
        <w:rPr>
          <w:b/>
          <w:sz w:val="26"/>
          <w:szCs w:val="26"/>
        </w:rPr>
      </w:pPr>
      <w:r>
        <w:rPr>
          <w:b/>
          <w:sz w:val="26"/>
          <w:szCs w:val="26"/>
        </w:rPr>
        <w:t xml:space="preserve">What makes </w:t>
      </w:r>
      <w:r w:rsidR="002000D9">
        <w:rPr>
          <w:b/>
          <w:sz w:val="26"/>
          <w:szCs w:val="26"/>
        </w:rPr>
        <w:t>his art style so distinct from other graffiti</w:t>
      </w:r>
    </w:p>
    <w:p w:rsidR="002000D9" w:rsidRPr="002000D9" w:rsidRDefault="002000D9" w:rsidP="002000D9">
      <w:pPr>
        <w:pStyle w:val="ListParagraph"/>
        <w:numPr>
          <w:ilvl w:val="0"/>
          <w:numId w:val="1"/>
        </w:numPr>
        <w:rPr>
          <w:b/>
          <w:sz w:val="26"/>
          <w:szCs w:val="26"/>
        </w:rPr>
      </w:pPr>
      <w:r>
        <w:rPr>
          <w:b/>
          <w:sz w:val="26"/>
          <w:szCs w:val="26"/>
        </w:rPr>
        <w:t>What was his reason for creating the “Rabbit Eye Movement” art group in 2005?</w:t>
      </w:r>
    </w:p>
    <w:sectPr w:rsidR="002000D9" w:rsidRPr="002000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96980"/>
    <w:multiLevelType w:val="hybridMultilevel"/>
    <w:tmpl w:val="79A068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F6"/>
    <w:rsid w:val="002000D9"/>
    <w:rsid w:val="00227026"/>
    <w:rsid w:val="00343B80"/>
    <w:rsid w:val="0046376C"/>
    <w:rsid w:val="004E0B3D"/>
    <w:rsid w:val="005D0EF6"/>
    <w:rsid w:val="005F2F20"/>
    <w:rsid w:val="006B3BDC"/>
    <w:rsid w:val="008B3400"/>
    <w:rsid w:val="00A312D7"/>
    <w:rsid w:val="00D876B7"/>
    <w:rsid w:val="00E14C39"/>
    <w:rsid w:val="00F021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F20"/>
    <w:rPr>
      <w:rFonts w:ascii="Tahoma" w:hAnsi="Tahoma" w:cs="Tahoma"/>
      <w:sz w:val="16"/>
      <w:szCs w:val="16"/>
    </w:rPr>
  </w:style>
  <w:style w:type="paragraph" w:styleId="ListParagraph">
    <w:name w:val="List Paragraph"/>
    <w:basedOn w:val="Normal"/>
    <w:uiPriority w:val="34"/>
    <w:qFormat/>
    <w:rsid w:val="00F021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F20"/>
    <w:rPr>
      <w:rFonts w:ascii="Tahoma" w:hAnsi="Tahoma" w:cs="Tahoma"/>
      <w:sz w:val="16"/>
      <w:szCs w:val="16"/>
    </w:rPr>
  </w:style>
  <w:style w:type="paragraph" w:styleId="ListParagraph">
    <w:name w:val="List Paragraph"/>
    <w:basedOn w:val="Normal"/>
    <w:uiPriority w:val="34"/>
    <w:qFormat/>
    <w:rsid w:val="00F02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1456</TotalTime>
  <Pages>3</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2015-11-30T00:58:00Z</dcterms:created>
  <dcterms:modified xsi:type="dcterms:W3CDTF">2015-12-01T01:15:00Z</dcterms:modified>
</cp:coreProperties>
</file>