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FC7B37" w14:textId="6669F08F" w:rsidR="00987680" w:rsidRPr="00F34C19" w:rsidRDefault="00987680" w:rsidP="00987680">
      <w:pPr>
        <w:pStyle w:val="Heading2A"/>
        <w:rPr>
          <w:rFonts w:ascii="Times New Roman" w:hAnsi="Times New Roman"/>
          <w:b/>
          <w:sz w:val="24"/>
        </w:rPr>
      </w:pPr>
      <w:proofErr w:type="gramStart"/>
      <w:r w:rsidRPr="00F34C19">
        <w:rPr>
          <w:rFonts w:ascii="Times New Roman" w:hAnsi="Times New Roman"/>
          <w:sz w:val="24"/>
        </w:rPr>
        <w:t>William Lyon Mackenzie C.I.</w:t>
      </w:r>
      <w:proofErr w:type="gramEnd"/>
      <w:r w:rsidRPr="00F34C19">
        <w:rPr>
          <w:rFonts w:ascii="Times New Roman" w:hAnsi="Times New Roman"/>
          <w:sz w:val="24"/>
        </w:rPr>
        <w:tab/>
      </w:r>
      <w:r w:rsidRPr="00F34C19">
        <w:rPr>
          <w:rFonts w:ascii="Times New Roman" w:hAnsi="Times New Roman"/>
          <w:b/>
          <w:sz w:val="24"/>
        </w:rPr>
        <w:tab/>
      </w:r>
      <w:r w:rsidRPr="00F34C19">
        <w:rPr>
          <w:rFonts w:ascii="Times New Roman" w:hAnsi="Times New Roman"/>
          <w:b/>
          <w:sz w:val="24"/>
        </w:rPr>
        <w:tab/>
      </w:r>
      <w:r w:rsidRPr="00F34C19">
        <w:rPr>
          <w:rFonts w:ascii="Times New Roman" w:hAnsi="Times New Roman"/>
          <w:b/>
          <w:sz w:val="24"/>
        </w:rPr>
        <w:tab/>
      </w:r>
      <w:r w:rsidRPr="00F34C19">
        <w:rPr>
          <w:rFonts w:ascii="Times New Roman" w:hAnsi="Times New Roman"/>
          <w:b/>
          <w:sz w:val="24"/>
        </w:rPr>
        <w:tab/>
      </w:r>
      <w:r w:rsidR="00F34C19" w:rsidRPr="00F34C19">
        <w:rPr>
          <w:rFonts w:ascii="Times New Roman" w:hAnsi="Times New Roman"/>
          <w:b/>
          <w:sz w:val="24"/>
        </w:rPr>
        <w:tab/>
        <w:t xml:space="preserve">    </w:t>
      </w:r>
      <w:r w:rsidR="00603437">
        <w:rPr>
          <w:rFonts w:ascii="Times New Roman" w:hAnsi="Times New Roman"/>
          <w:b/>
          <w:sz w:val="24"/>
        </w:rPr>
        <w:t xml:space="preserve"> </w:t>
      </w:r>
      <w:r w:rsidRPr="00F34C19">
        <w:rPr>
          <w:rStyle w:val="Strong1"/>
          <w:rFonts w:ascii="Times New Roman" w:hAnsi="Times New Roman"/>
          <w:b w:val="0"/>
          <w:sz w:val="24"/>
        </w:rPr>
        <w:t>AVI</w:t>
      </w:r>
      <w:r w:rsidR="00F34C19" w:rsidRPr="00F34C19">
        <w:rPr>
          <w:rStyle w:val="Strong1"/>
          <w:rFonts w:ascii="Times New Roman" w:hAnsi="Times New Roman"/>
          <w:b w:val="0"/>
          <w:sz w:val="24"/>
        </w:rPr>
        <w:t>2O/3M</w:t>
      </w:r>
    </w:p>
    <w:p w14:paraId="7C0F912B" w14:textId="1CB380AF" w:rsidR="00987680" w:rsidRPr="00F34C19" w:rsidRDefault="00987680" w:rsidP="00F34C19">
      <w:pPr>
        <w:rPr>
          <w:b/>
        </w:rPr>
      </w:pPr>
      <w:r w:rsidRPr="00F34C19">
        <w:t>GRADE 10/11 Visual Art</w:t>
      </w:r>
      <w:r w:rsidRPr="00F34C19">
        <w:rPr>
          <w:b/>
        </w:rPr>
        <w:t xml:space="preserve">                </w:t>
      </w:r>
      <w:r w:rsidRPr="00F34C19">
        <w:rPr>
          <w:b/>
        </w:rPr>
        <w:tab/>
      </w:r>
      <w:r w:rsidRPr="00F34C19">
        <w:rPr>
          <w:b/>
        </w:rPr>
        <w:tab/>
      </w:r>
      <w:r w:rsidRPr="00F34C19">
        <w:rPr>
          <w:b/>
        </w:rPr>
        <w:tab/>
      </w:r>
      <w:r w:rsidR="00F34C19" w:rsidRPr="00F34C19">
        <w:rPr>
          <w:b/>
        </w:rPr>
        <w:tab/>
      </w:r>
      <w:r w:rsidR="00F34C19" w:rsidRPr="00F34C19">
        <w:rPr>
          <w:b/>
        </w:rPr>
        <w:tab/>
      </w:r>
      <w:r w:rsidR="00F34C19" w:rsidRPr="00F34C19">
        <w:rPr>
          <w:b/>
        </w:rPr>
        <w:tab/>
      </w:r>
      <w:r w:rsidR="00F34C19" w:rsidRPr="00F34C19">
        <w:rPr>
          <w:b/>
        </w:rPr>
        <w:tab/>
      </w:r>
      <w:r w:rsidR="00F34C19" w:rsidRPr="00F34C19">
        <w:t>201516</w:t>
      </w:r>
    </w:p>
    <w:p w14:paraId="7C41148E" w14:textId="2EE5085A" w:rsidR="00987680" w:rsidRPr="00F34C19" w:rsidRDefault="00987680" w:rsidP="00F34C19">
      <w:pPr>
        <w:jc w:val="center"/>
        <w:rPr>
          <w:b/>
          <w:u w:val="single"/>
        </w:rPr>
      </w:pPr>
      <w:r w:rsidRPr="00F34C19">
        <w:rPr>
          <w:b/>
          <w:u w:val="single"/>
        </w:rPr>
        <w:t>UNIT THREE: An Exploration of Portraiture &amp; Media</w:t>
      </w:r>
    </w:p>
    <w:p w14:paraId="05834DF7" w14:textId="77777777" w:rsidR="00EB13A8" w:rsidRPr="00EB13A8" w:rsidRDefault="00EB13A8" w:rsidP="00EB13A8">
      <w:pPr>
        <w:jc w:val="center"/>
      </w:pPr>
      <w:r w:rsidRPr="00EB13A8">
        <w:t xml:space="preserve">From </w:t>
      </w:r>
      <w:proofErr w:type="spellStart"/>
      <w:r w:rsidRPr="00EB13A8">
        <w:t>selfies</w:t>
      </w:r>
      <w:proofErr w:type="spellEnd"/>
      <w:r w:rsidRPr="00EB13A8">
        <w:t xml:space="preserve"> to traditional portrait painting, the media can inform as much as body language, symbolism, objects and setting. In this project you are to explore artists, media and portraiture to produce a mixed media portrait that communicates through media and content.</w:t>
      </w:r>
    </w:p>
    <w:p w14:paraId="7D256B27" w14:textId="2B19B8AD" w:rsidR="00DA59F0" w:rsidRPr="00EB13A8" w:rsidRDefault="00987680" w:rsidP="00F34C19">
      <w:r>
        <w:rPr>
          <w:noProof/>
          <w:shd w:val="clear" w:color="auto" w:fill="auto"/>
        </w:rPr>
        <mc:AlternateContent>
          <mc:Choice Requires="wps">
            <w:drawing>
              <wp:anchor distT="0" distB="0" distL="114300" distR="114300" simplePos="0" relativeHeight="251677184" behindDoc="0" locked="0" layoutInCell="1" allowOverlap="1" wp14:anchorId="2126FF8A" wp14:editId="42DAA725">
                <wp:simplePos x="0" y="0"/>
                <wp:positionH relativeFrom="column">
                  <wp:posOffset>2418080</wp:posOffset>
                </wp:positionH>
                <wp:positionV relativeFrom="paragraph">
                  <wp:posOffset>52070</wp:posOffset>
                </wp:positionV>
                <wp:extent cx="3415665" cy="2191385"/>
                <wp:effectExtent l="0" t="0" r="13335" b="18415"/>
                <wp:wrapSquare wrapText="bothSides"/>
                <wp:docPr id="9" name="Text Box 9"/>
                <wp:cNvGraphicFramePr/>
                <a:graphic xmlns:a="http://schemas.openxmlformats.org/drawingml/2006/main">
                  <a:graphicData uri="http://schemas.microsoft.com/office/word/2010/wordprocessingShape">
                    <wps:wsp>
                      <wps:cNvSpPr txBox="1"/>
                      <wps:spPr>
                        <a:xfrm>
                          <a:off x="0" y="0"/>
                          <a:ext cx="3415665" cy="2191385"/>
                        </a:xfrm>
                        <a:prstGeom prst="rect">
                          <a:avLst/>
                        </a:prstGeom>
                        <a:noFill/>
                        <a:ln>
                          <a:solidFill>
                            <a:schemeClr val="accent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A90434" w14:textId="24F5C9CF" w:rsidR="00DE3EFC" w:rsidRPr="00987680" w:rsidRDefault="00DE3EFC" w:rsidP="00F34C19">
                            <w:pPr>
                              <w:rPr>
                                <w:shd w:val="clear" w:color="auto" w:fill="auto"/>
                              </w:rPr>
                            </w:pPr>
                            <w:r>
                              <w:rPr>
                                <w:shd w:val="clear" w:color="auto" w:fill="FAFAFA"/>
                              </w:rPr>
                              <w:t>“</w:t>
                            </w:r>
                            <w:r w:rsidRPr="00987680">
                              <w:rPr>
                                <w:shd w:val="clear" w:color="auto" w:fill="FAFAFA"/>
                              </w:rPr>
                              <w:t>A portrait sounds like a re</w:t>
                            </w:r>
                            <w:r>
                              <w:rPr>
                                <w:shd w:val="clear" w:color="auto" w:fill="FAFAFA"/>
                              </w:rPr>
                              <w:t>latively straightforward thing - a picture of someone -</w:t>
                            </w:r>
                            <w:r w:rsidRPr="00987680">
                              <w:rPr>
                                <w:shd w:val="clear" w:color="auto" w:fill="FAFAFA"/>
                              </w:rPr>
                              <w:t xml:space="preserve"> but across time it has proven to be a much more elusive beast. There are appropriated portraits, abstract portraits, portraits of pets, portraits of homes and desks and backpack contents, </w:t>
                            </w:r>
                            <w:proofErr w:type="spellStart"/>
                            <w:r w:rsidRPr="00987680">
                              <w:rPr>
                                <w:shd w:val="clear" w:color="auto" w:fill="FAFAFA"/>
                              </w:rPr>
                              <w:t>postmortem</w:t>
                            </w:r>
                            <w:proofErr w:type="spellEnd"/>
                            <w:r w:rsidRPr="00987680">
                              <w:rPr>
                                <w:shd w:val="clear" w:color="auto" w:fill="FAFAFA"/>
                              </w:rPr>
                              <w:t xml:space="preserve"> portraits, and portraits that are just piles of candy. For any rule you might devise to def</w:t>
                            </w:r>
                            <w:r>
                              <w:rPr>
                                <w:shd w:val="clear" w:color="auto" w:fill="FAFAFA"/>
                              </w:rPr>
                              <w:t>ine a portrait, there is always</w:t>
                            </w:r>
                            <w:r w:rsidRPr="00987680">
                              <w:rPr>
                                <w:shd w:val="clear" w:color="auto" w:fill="FAFAFA"/>
                              </w:rPr>
                              <w:t> a bona fide portrait that defies that rule.</w:t>
                            </w:r>
                            <w:r>
                              <w:rPr>
                                <w:shd w:val="clear" w:color="auto" w:fill="FAFAFA"/>
                              </w:rPr>
                              <w:t>”</w:t>
                            </w:r>
                          </w:p>
                          <w:p w14:paraId="0E7D28E6" w14:textId="75E2C41A" w:rsidR="00DE3EFC" w:rsidRDefault="00CC63DC" w:rsidP="00F34C19">
                            <w:hyperlink r:id="rId8" w:history="1">
                              <w:r w:rsidRPr="00523781">
                                <w:rPr>
                                  <w:rStyle w:val="Hyperlink"/>
                                  <w:sz w:val="24"/>
                                </w:rPr>
                                <w:t>http://ca.complex.com/style/2012/10/25-awesome-contemporary-portrait-artists/</w:t>
                              </w:r>
                            </w:hyperlink>
                          </w:p>
                          <w:p w14:paraId="355000DE" w14:textId="77777777" w:rsidR="00CC63DC" w:rsidRDefault="00CC63DC" w:rsidP="00F34C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190.4pt;margin-top:4.1pt;width:268.95pt;height:172.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" filled="f" strokecolor="#4f81bd [3204]">
                <v:textbox>
                  <w:txbxContent>
                    <w:p w14:paraId="7DA90434" w14:textId="24F5C9CF" w:rsidR="00DE3EFC" w:rsidRPr="00987680" w:rsidRDefault="00DE3EFC" w:rsidP="00F34C19">
                      <w:pPr>
                        <w:rPr>
                          <w:shd w:val="clear" w:color="auto" w:fill="auto"/>
                        </w:rPr>
                      </w:pPr>
                      <w:r>
                        <w:rPr>
                          <w:shd w:val="clear" w:color="auto" w:fill="FAFAFA"/>
                        </w:rPr>
                        <w:t>“</w:t>
                      </w:r>
                      <w:r w:rsidRPr="00987680">
                        <w:rPr>
                          <w:shd w:val="clear" w:color="auto" w:fill="FAFAFA"/>
                        </w:rPr>
                        <w:t>A portrait sounds like a re</w:t>
                      </w:r>
                      <w:r>
                        <w:rPr>
                          <w:shd w:val="clear" w:color="auto" w:fill="FAFAFA"/>
                        </w:rPr>
                        <w:t>latively straightforward thing - a picture of someone -</w:t>
                      </w:r>
                      <w:r w:rsidRPr="00987680">
                        <w:rPr>
                          <w:shd w:val="clear" w:color="auto" w:fill="FAFAFA"/>
                        </w:rPr>
                        <w:t xml:space="preserve"> but across time it has proven to be a much more elusive beast. There are appropriated portraits, abstract portraits, portraits of pets, portraits of homes and desks and backpack contents, </w:t>
                      </w:r>
                      <w:proofErr w:type="spellStart"/>
                      <w:r w:rsidRPr="00987680">
                        <w:rPr>
                          <w:shd w:val="clear" w:color="auto" w:fill="FAFAFA"/>
                        </w:rPr>
                        <w:t>postmortem</w:t>
                      </w:r>
                      <w:proofErr w:type="spellEnd"/>
                      <w:r w:rsidRPr="00987680">
                        <w:rPr>
                          <w:shd w:val="clear" w:color="auto" w:fill="FAFAFA"/>
                        </w:rPr>
                        <w:t xml:space="preserve"> portraits, and portraits that are just piles of candy. For any rule you might devise to def</w:t>
                      </w:r>
                      <w:r>
                        <w:rPr>
                          <w:shd w:val="clear" w:color="auto" w:fill="FAFAFA"/>
                        </w:rPr>
                        <w:t>ine a portrait, there is always</w:t>
                      </w:r>
                      <w:r w:rsidRPr="00987680">
                        <w:rPr>
                          <w:shd w:val="clear" w:color="auto" w:fill="FAFAFA"/>
                        </w:rPr>
                        <w:t> a bona fide portrait that defies that rule.</w:t>
                      </w:r>
                      <w:r>
                        <w:rPr>
                          <w:shd w:val="clear" w:color="auto" w:fill="FAFAFA"/>
                        </w:rPr>
                        <w:t>”</w:t>
                      </w:r>
                    </w:p>
                    <w:p w14:paraId="0E7D28E6" w14:textId="75E2C41A" w:rsidR="00DE3EFC" w:rsidRDefault="00CC63DC" w:rsidP="00F34C19">
                      <w:hyperlink r:id="rId9" w:history="1">
                        <w:r w:rsidRPr="00523781">
                          <w:rPr>
                            <w:rStyle w:val="Hyperlink"/>
                            <w:sz w:val="24"/>
                          </w:rPr>
                          <w:t>http://ca.complex.com/style/2012/10/25-awesome-contemporary-portrait-artists/</w:t>
                        </w:r>
                      </w:hyperlink>
                    </w:p>
                    <w:p w14:paraId="355000DE" w14:textId="77777777" w:rsidR="00CC63DC" w:rsidRDefault="00CC63DC" w:rsidP="00F34C19"/>
                  </w:txbxContent>
                </v:textbox>
                <w10:wrap type="square"/>
              </v:shape>
            </w:pict>
          </mc:Fallback>
        </mc:AlternateContent>
      </w:r>
      <w:r w:rsidRPr="00BF4526">
        <w:rPr>
          <w:b/>
        </w:rPr>
        <w:t>ARTISTS</w:t>
      </w:r>
      <w:r w:rsidR="008C18B5">
        <w:rPr>
          <w:b/>
        </w:rPr>
        <w:t xml:space="preserve"> REFERENCES</w:t>
      </w:r>
      <w:r w:rsidR="00EF2EEF" w:rsidRPr="00BF4526">
        <w:rPr>
          <w:b/>
        </w:rPr>
        <w:t>:</w:t>
      </w:r>
    </w:p>
    <w:p w14:paraId="232A90B1" w14:textId="7B58916B" w:rsidR="0006332A" w:rsidRDefault="00CC63DC" w:rsidP="0006332A">
      <w:pPr>
        <w:pStyle w:val="ListParagraph"/>
        <w:numPr>
          <w:ilvl w:val="0"/>
          <w:numId w:val="12"/>
        </w:numPr>
      </w:pPr>
      <w:r>
        <w:t>Shaun Tan</w:t>
      </w:r>
    </w:p>
    <w:p w14:paraId="33630EE7" w14:textId="77777777" w:rsidR="0006332A" w:rsidRDefault="00EF2EEF" w:rsidP="0006332A">
      <w:pPr>
        <w:pStyle w:val="ListParagraph"/>
        <w:numPr>
          <w:ilvl w:val="0"/>
          <w:numId w:val="12"/>
        </w:numPr>
      </w:pPr>
      <w:r>
        <w:t>Ang</w:t>
      </w:r>
      <w:r w:rsidR="0006332A">
        <w:t>ela Grossman</w:t>
      </w:r>
    </w:p>
    <w:p w14:paraId="060900FB" w14:textId="7A3F8DE7" w:rsidR="00EF2EEF" w:rsidRDefault="00EF2EEF" w:rsidP="0006332A">
      <w:pPr>
        <w:pStyle w:val="ListParagraph"/>
        <w:numPr>
          <w:ilvl w:val="0"/>
          <w:numId w:val="12"/>
        </w:numPr>
      </w:pPr>
      <w:proofErr w:type="spellStart"/>
      <w:r w:rsidRPr="00F67E70">
        <w:t>Maihyet</w:t>
      </w:r>
      <w:proofErr w:type="spellEnd"/>
      <w:r>
        <w:t xml:space="preserve"> </w:t>
      </w:r>
      <w:r w:rsidRPr="00F67E70">
        <w:t>Burton</w:t>
      </w:r>
    </w:p>
    <w:p w14:paraId="36894422" w14:textId="77777777" w:rsidR="0006332A" w:rsidRPr="0006332A" w:rsidRDefault="0006332A" w:rsidP="00F34C19">
      <w:pPr>
        <w:rPr>
          <w:sz w:val="16"/>
          <w:szCs w:val="16"/>
        </w:rPr>
      </w:pPr>
    </w:p>
    <w:p w14:paraId="13BA69DC" w14:textId="1CE34446" w:rsidR="0006332A" w:rsidRPr="00BF4526" w:rsidRDefault="0006332A" w:rsidP="0006332A">
      <w:pPr>
        <w:rPr>
          <w:b/>
        </w:rPr>
      </w:pPr>
      <w:r w:rsidRPr="00CA080D">
        <w:rPr>
          <w:b/>
          <w:sz w:val="28"/>
          <w:szCs w:val="28"/>
        </w:rPr>
        <w:t>Shaun Tan</w:t>
      </w:r>
      <w:r w:rsidRPr="00F34C19">
        <w:rPr>
          <w:b/>
          <w:noProof/>
        </w:rPr>
        <w:t xml:space="preserve"> </w:t>
      </w:r>
      <w:r w:rsidRPr="00F34C19">
        <w:t>is an Aus</w:t>
      </w:r>
      <w:r w:rsidR="00AA5C22">
        <w:t>tralian artist, writer and film</w:t>
      </w:r>
      <w:r w:rsidRPr="00F34C19">
        <w:t>maker. He won an Academy Award for The Lost Thing, a 2011 animated film adaptation of a 2000 picture book he wrote and illustrated.</w:t>
      </w:r>
    </w:p>
    <w:p w14:paraId="1B1EFA53" w14:textId="594B0736" w:rsidR="00F34C19" w:rsidRPr="00F34C19" w:rsidRDefault="0006332A" w:rsidP="00F34C19">
      <w:hyperlink r:id="rId10" w:history="1">
        <w:r w:rsidRPr="00523781">
          <w:rPr>
            <w:rStyle w:val="Hyperlink"/>
            <w:sz w:val="24"/>
          </w:rPr>
          <w:t>http://www.shauntan.net/books.html</w:t>
        </w:r>
      </w:hyperlink>
    </w:p>
    <w:p w14:paraId="0A5A921C" w14:textId="06C9EF70" w:rsidR="00BF4526" w:rsidRPr="00CA080D" w:rsidRDefault="0006332A" w:rsidP="00F34C19">
      <w:pPr>
        <w:rPr>
          <w:sz w:val="16"/>
          <w:szCs w:val="16"/>
        </w:rPr>
      </w:pPr>
      <w:r>
        <w:rPr>
          <w:b/>
          <w:noProof/>
          <w:lang w:val="en-US"/>
        </w:rPr>
        <w:drawing>
          <wp:anchor distT="0" distB="0" distL="114300" distR="114300" simplePos="0" relativeHeight="251679232" behindDoc="0" locked="0" layoutInCell="1" allowOverlap="1" wp14:anchorId="788EBDB3" wp14:editId="2406F3C6">
            <wp:simplePos x="0" y="0"/>
            <wp:positionH relativeFrom="column">
              <wp:posOffset>2778125</wp:posOffset>
            </wp:positionH>
            <wp:positionV relativeFrom="paragraph">
              <wp:posOffset>210185</wp:posOffset>
            </wp:positionV>
            <wp:extent cx="3043555" cy="3094990"/>
            <wp:effectExtent l="0" t="0" r="4445" b="3810"/>
            <wp:wrapSquare wrapText="bothSides"/>
            <wp:docPr id="11" name="Picture 11" descr="TDSB:private:var:folders:5l:pl5kv08d4wv278n5lgnxssq8pftcpb:T:TemporaryItems:project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SB:private:var:folders:5l:pl5kv08d4wv278n5lgnxssq8pftcpb:T:TemporaryItems:projects-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3555" cy="3094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C19">
        <w:rPr>
          <w:noProof/>
        </w:rPr>
        <w:drawing>
          <wp:anchor distT="0" distB="0" distL="114300" distR="114300" simplePos="0" relativeHeight="251678208" behindDoc="0" locked="0" layoutInCell="1" allowOverlap="1" wp14:anchorId="60E67D91" wp14:editId="0BF34DD1">
            <wp:simplePos x="0" y="0"/>
            <wp:positionH relativeFrom="column">
              <wp:posOffset>0</wp:posOffset>
            </wp:positionH>
            <wp:positionV relativeFrom="paragraph">
              <wp:posOffset>220980</wp:posOffset>
            </wp:positionV>
            <wp:extent cx="2686685" cy="1746250"/>
            <wp:effectExtent l="0" t="0" r="5715" b="6350"/>
            <wp:wrapSquare wrapText="bothSides"/>
            <wp:docPr id="10" name="Picture 10" descr="TDSB:private:var:folders:5l:pl5kv08d4wv278n5lgnxssq8pftcpb:T:TemporaryItems:rabbi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DSB:private:var:folders:5l:pl5kv08d4wv278n5lgnxssq8pftcpb:T:TemporaryItems:rabbit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6685" cy="174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930DE" w14:textId="1D452E5F" w:rsidR="00BF4526" w:rsidRDefault="00BF4526" w:rsidP="00F34C19">
      <w:pPr>
        <w:rPr>
          <w:i/>
          <w:iCs/>
          <w:color w:val="666666"/>
        </w:rPr>
      </w:pPr>
      <w:proofErr w:type="gramStart"/>
      <w:r w:rsidRPr="00BF4526">
        <w:rPr>
          <w:i/>
          <w:iCs/>
          <w:color w:val="666666"/>
        </w:rPr>
        <w:t>‘The meeting on the hill’ acrylic, gouache, ink and coloured pencil.</w:t>
      </w:r>
      <w:proofErr w:type="gramEnd"/>
    </w:p>
    <w:p w14:paraId="39C2B17F" w14:textId="77777777" w:rsidR="0006332A" w:rsidRPr="0006332A" w:rsidRDefault="0006332A" w:rsidP="00F34C19">
      <w:pPr>
        <w:rPr>
          <w:color w:val="auto"/>
          <w:sz w:val="16"/>
          <w:szCs w:val="16"/>
          <w:shd w:val="clear" w:color="auto" w:fill="auto"/>
        </w:rPr>
      </w:pPr>
    </w:p>
    <w:p w14:paraId="168B2785" w14:textId="32C873AD" w:rsidR="00F34C19" w:rsidRDefault="00BF4526" w:rsidP="00F34C19">
      <w:r>
        <w:rPr>
          <w:color w:val="000000"/>
          <w:shd w:val="clear" w:color="auto" w:fill="auto"/>
        </w:rPr>
        <w:t>“</w:t>
      </w:r>
      <w:r w:rsidRPr="00BF4526">
        <w:rPr>
          <w:color w:val="000000"/>
          <w:shd w:val="clear" w:color="auto" w:fill="auto"/>
        </w:rPr>
        <w:t xml:space="preserve">Each medium works well for conveying certain ideas and effects, and this is what governs my choice, along with various </w:t>
      </w:r>
      <w:proofErr w:type="gramStart"/>
      <w:r w:rsidRPr="00BF4526">
        <w:rPr>
          <w:color w:val="000000"/>
          <w:shd w:val="clear" w:color="auto" w:fill="auto"/>
        </w:rPr>
        <w:t>experiments</w:t>
      </w:r>
      <w:proofErr w:type="gramEnd"/>
      <w:r w:rsidRPr="00BF4526">
        <w:rPr>
          <w:color w:val="000000"/>
          <w:shd w:val="clear" w:color="auto" w:fill="auto"/>
        </w:rPr>
        <w:t xml:space="preserve"> that often include mixing media.</w:t>
      </w:r>
      <w:r>
        <w:rPr>
          <w:color w:val="000000"/>
          <w:shd w:val="clear" w:color="auto" w:fill="auto"/>
        </w:rPr>
        <w:t xml:space="preserve">” </w:t>
      </w:r>
      <w:r w:rsidR="001F226F">
        <w:rPr>
          <w:color w:val="000000"/>
          <w:shd w:val="clear" w:color="auto" w:fill="auto"/>
        </w:rPr>
        <w:tab/>
      </w:r>
      <w:r w:rsidR="001F226F">
        <w:rPr>
          <w:color w:val="000000"/>
          <w:shd w:val="clear" w:color="auto" w:fill="auto"/>
        </w:rPr>
        <w:tab/>
      </w:r>
      <w:r>
        <w:rPr>
          <w:color w:val="000000"/>
          <w:shd w:val="clear" w:color="auto" w:fill="auto"/>
        </w:rPr>
        <w:tab/>
      </w:r>
      <w:r w:rsidRPr="00BF4526">
        <w:rPr>
          <w:i/>
          <w:color w:val="000000"/>
          <w:shd w:val="clear" w:color="auto" w:fill="auto"/>
        </w:rPr>
        <w:t>Shaun Tan</w:t>
      </w:r>
    </w:p>
    <w:p w14:paraId="4530569B" w14:textId="09748AF0" w:rsidR="00BF4526" w:rsidRPr="00BF4526" w:rsidRDefault="001F226F" w:rsidP="00CA080D">
      <w:pPr>
        <w:jc w:val="right"/>
        <w:rPr>
          <w:color w:val="auto"/>
          <w:shd w:val="clear" w:color="auto" w:fill="auto"/>
        </w:rPr>
      </w:pPr>
      <w:r>
        <w:rPr>
          <w:noProof/>
          <w:lang w:val="en-US"/>
        </w:rPr>
        <w:drawing>
          <wp:anchor distT="0" distB="0" distL="114300" distR="114300" simplePos="0" relativeHeight="251680256" behindDoc="0" locked="0" layoutInCell="1" allowOverlap="1" wp14:anchorId="55C8CBF7" wp14:editId="381FBFD9">
            <wp:simplePos x="0" y="0"/>
            <wp:positionH relativeFrom="column">
              <wp:posOffset>-1270</wp:posOffset>
            </wp:positionH>
            <wp:positionV relativeFrom="paragraph">
              <wp:posOffset>22860</wp:posOffset>
            </wp:positionV>
            <wp:extent cx="2419350" cy="2682240"/>
            <wp:effectExtent l="0" t="0" r="0" b="10160"/>
            <wp:wrapSquare wrapText="bothSides"/>
            <wp:docPr id="15" name="Picture 15" descr="TDSB:private:var:folders:5l:pl5kv08d4wv278n5lgnxssq8pftcpb:T:TemporaryItems:Three-Thist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DSB:private:var:folders:5l:pl5kv08d4wv278n5lgnxssq8pftcpb:T:TemporaryItems:Three-Thistl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9350" cy="268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F4526" w:rsidRPr="0006332A">
        <w:rPr>
          <w:i/>
          <w:iCs/>
          <w:color w:val="666666"/>
        </w:rPr>
        <w:t>‘The hundred year picnic’ acrylic, oils,</w:t>
      </w:r>
      <w:r w:rsidR="00CA080D">
        <w:rPr>
          <w:i/>
          <w:iCs/>
          <w:color w:val="666666"/>
        </w:rPr>
        <w:t xml:space="preserve"> fabric &amp;</w:t>
      </w:r>
      <w:r w:rsidR="00BF4526" w:rsidRPr="0006332A">
        <w:rPr>
          <w:i/>
          <w:iCs/>
          <w:color w:val="666666"/>
        </w:rPr>
        <w:t xml:space="preserve"> collage on canvas, approx. 4m x 4m.</w:t>
      </w:r>
    </w:p>
    <w:p w14:paraId="35A9566D" w14:textId="359AA9E5" w:rsidR="00CA080D" w:rsidRPr="001F226F" w:rsidRDefault="00CA080D" w:rsidP="00CA080D">
      <w:pPr>
        <w:rPr>
          <w:color w:val="auto"/>
          <w:sz w:val="20"/>
          <w:szCs w:val="20"/>
          <w:shd w:val="clear" w:color="auto" w:fill="auto"/>
        </w:rPr>
      </w:pPr>
      <w:r w:rsidRPr="00CA080D">
        <w:rPr>
          <w:b/>
          <w:color w:val="auto"/>
          <w:sz w:val="28"/>
          <w:szCs w:val="28"/>
        </w:rPr>
        <w:t>Angela Grossman</w:t>
      </w:r>
      <w:r>
        <w:rPr>
          <w:b/>
          <w:color w:val="auto"/>
          <w:sz w:val="28"/>
          <w:szCs w:val="28"/>
        </w:rPr>
        <w:t>n</w:t>
      </w:r>
      <w:r w:rsidRPr="00CA080D">
        <w:rPr>
          <w:color w:val="auto"/>
        </w:rPr>
        <w:t xml:space="preserve">, major contemporary </w:t>
      </w:r>
      <w:r w:rsidRPr="00AA5C22">
        <w:rPr>
          <w:b/>
          <w:color w:val="auto"/>
        </w:rPr>
        <w:t>Canadian</w:t>
      </w:r>
      <w:r w:rsidRPr="00CA080D">
        <w:rPr>
          <w:color w:val="auto"/>
        </w:rPr>
        <w:t xml:space="preserve"> artist, uses collaged materials to examine themes of identity, social displacement and adolescence.</w:t>
      </w:r>
    </w:p>
    <w:p w14:paraId="68A8E790" w14:textId="14CE8FC7" w:rsidR="001F226F" w:rsidRPr="00EB13A8" w:rsidRDefault="00CA080D" w:rsidP="00CA080D">
      <w:pPr>
        <w:rPr>
          <w:color w:val="auto"/>
          <w:shd w:val="clear" w:color="auto" w:fill="auto"/>
        </w:rPr>
      </w:pPr>
      <w:r w:rsidRPr="00CA080D">
        <w:rPr>
          <w:rFonts w:ascii="Arial" w:hAnsi="Arial" w:cs="Arial"/>
          <w:color w:val="333333"/>
          <w:sz w:val="17"/>
          <w:szCs w:val="17"/>
          <w:shd w:val="clear" w:color="auto" w:fill="auto"/>
        </w:rPr>
        <w:br/>
      </w:r>
      <w:r w:rsidRPr="00AA5C22">
        <w:rPr>
          <w:b/>
          <w:bCs/>
          <w:color w:val="333333"/>
          <w:shd w:val="clear" w:color="auto" w:fill="CDD2D8"/>
        </w:rPr>
        <w:t>Three Thistles</w:t>
      </w:r>
      <w:r w:rsidRPr="00AA5C22">
        <w:rPr>
          <w:b/>
          <w:bCs/>
          <w:color w:val="333333"/>
          <w:shd w:val="clear" w:color="auto" w:fill="CDD2D8"/>
        </w:rPr>
        <w:br/>
      </w:r>
      <w:r w:rsidRPr="00AA5C22">
        <w:rPr>
          <w:color w:val="333333"/>
          <w:shd w:val="clear" w:color="auto" w:fill="CDD2D8"/>
        </w:rPr>
        <w:t>2009, mixed media on watercolour paper, 48 x 65 inches</w:t>
      </w:r>
    </w:p>
    <w:p w14:paraId="31FCAAC7" w14:textId="38E271AE" w:rsidR="00BF4526" w:rsidRDefault="001F226F" w:rsidP="00F34C19">
      <w:r>
        <w:rPr>
          <w:noProof/>
          <w:lang w:val="en-US"/>
        </w:rPr>
        <w:drawing>
          <wp:inline distT="0" distB="0" distL="0" distR="0" wp14:anchorId="4347506D" wp14:editId="7E7BA654">
            <wp:extent cx="3409237" cy="902368"/>
            <wp:effectExtent l="0" t="0" r="0" b="12065"/>
            <wp:docPr id="24" name="Picture 24" descr="TDSB:private:var:folders:5l:pl5kv08d4wv278n5lgnxssq8pftcpb:T:TemporaryItems:6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DSB:private:var:folders:5l:pl5kv08d4wv278n5lgnxssq8pftcpb:T:TemporaryItems:636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6259" cy="904227"/>
                    </a:xfrm>
                    <a:prstGeom prst="rect">
                      <a:avLst/>
                    </a:prstGeom>
                    <a:noFill/>
                    <a:ln>
                      <a:noFill/>
                    </a:ln>
                  </pic:spPr>
                </pic:pic>
              </a:graphicData>
            </a:graphic>
          </wp:inline>
        </w:drawing>
      </w:r>
    </w:p>
    <w:p w14:paraId="4F35EB13" w14:textId="77777777" w:rsidR="00AA5C22" w:rsidRDefault="00AA5C22" w:rsidP="00AA5C22">
      <w:r w:rsidRPr="00AA5C22">
        <w:rPr>
          <w:b/>
          <w:noProof/>
          <w:sz w:val="28"/>
          <w:szCs w:val="28"/>
        </w:rPr>
        <w:lastRenderedPageBreak/>
        <w:drawing>
          <wp:anchor distT="0" distB="0" distL="114300" distR="114300" simplePos="0" relativeHeight="251683328" behindDoc="0" locked="0" layoutInCell="1" allowOverlap="1" wp14:anchorId="6C004932" wp14:editId="6204E3E5">
            <wp:simplePos x="0" y="0"/>
            <wp:positionH relativeFrom="column">
              <wp:posOffset>2181860</wp:posOffset>
            </wp:positionH>
            <wp:positionV relativeFrom="paragraph">
              <wp:posOffset>163195</wp:posOffset>
            </wp:positionV>
            <wp:extent cx="2052955" cy="2428875"/>
            <wp:effectExtent l="0" t="0" r="4445" b="9525"/>
            <wp:wrapSquare wrapText="bothSides"/>
            <wp:docPr id="12" name="Picture 12" descr="https://scontent.cdninstagram.com/hphotos-xfa1/t51.2885-15/s320x320/e15/11326235_156596811352498_567966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cdninstagram.com/hphotos-xfa1/t51.2885-15/s320x320/e15/11326235_156596811352498_56796617_n.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4750" r="10750"/>
                    <a:stretch/>
                  </pic:blipFill>
                  <pic:spPr bwMode="auto">
                    <a:xfrm>
                      <a:off x="0" y="0"/>
                      <a:ext cx="2052955" cy="242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AA5C22">
        <w:rPr>
          <w:b/>
          <w:sz w:val="28"/>
          <w:szCs w:val="28"/>
        </w:rPr>
        <w:t>Maihyet</w:t>
      </w:r>
      <w:proofErr w:type="spellEnd"/>
      <w:r w:rsidRPr="00AA5C22">
        <w:rPr>
          <w:b/>
          <w:sz w:val="28"/>
          <w:szCs w:val="28"/>
        </w:rPr>
        <w:t xml:space="preserve"> Burton</w:t>
      </w:r>
      <w:r>
        <w:t xml:space="preserve"> (Toronto)</w:t>
      </w:r>
    </w:p>
    <w:p w14:paraId="62881975" w14:textId="77777777" w:rsidR="00AA5C22" w:rsidRDefault="00AA5C22" w:rsidP="00AA5C22">
      <w:r>
        <w:rPr>
          <w:noProof/>
        </w:rPr>
        <w:drawing>
          <wp:anchor distT="0" distB="0" distL="114300" distR="114300" simplePos="0" relativeHeight="251682304" behindDoc="0" locked="0" layoutInCell="1" allowOverlap="1" wp14:anchorId="70A7B536" wp14:editId="6CDFBD78">
            <wp:simplePos x="0" y="0"/>
            <wp:positionH relativeFrom="column">
              <wp:posOffset>-333375</wp:posOffset>
            </wp:positionH>
            <wp:positionV relativeFrom="paragraph">
              <wp:posOffset>321945</wp:posOffset>
            </wp:positionV>
            <wp:extent cx="2784475" cy="2157730"/>
            <wp:effectExtent l="8573" t="0" r="0" b="0"/>
            <wp:wrapSquare wrapText="bothSides"/>
            <wp:docPr id="7" name="Picture 7" descr="TDSB:Users:093411:Downloads:Outlook.com:20151205_16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SB:Users:093411:Downloads:Outlook.com:20151205_161618.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277"/>
                    <a:stretch/>
                  </pic:blipFill>
                  <pic:spPr bwMode="auto">
                    <a:xfrm rot="5400000">
                      <a:off x="0" y="0"/>
                      <a:ext cx="2784475" cy="2157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“She</w:t>
      </w:r>
      <w:r w:rsidRPr="00731762">
        <w:t xml:space="preserve"> </w:t>
      </w:r>
      <w:r>
        <w:t>utilizes</w:t>
      </w:r>
      <w:r w:rsidRPr="00731762">
        <w:t xml:space="preserve"> a </w:t>
      </w:r>
      <w:r w:rsidRPr="00731762">
        <w:rPr>
          <w:b/>
          <w:sz w:val="28"/>
          <w:szCs w:val="28"/>
        </w:rPr>
        <w:t>multi-media</w:t>
      </w:r>
      <w:r w:rsidRPr="00731762">
        <w:t xml:space="preserve"> approach involving paints, needle and thread and photographic collage. Her abstract, often childlike illustrations seek to </w:t>
      </w:r>
      <w:r w:rsidRPr="00731762">
        <w:rPr>
          <w:b/>
        </w:rPr>
        <w:t>juxtapose</w:t>
      </w:r>
      <w:r w:rsidRPr="00731762">
        <w:t xml:space="preserve"> dream imagery with harsh reality, the dark and scary with the fanciful and joyous, and nature with the supernatural.</w:t>
      </w:r>
      <w:r>
        <w:t>”</w:t>
      </w:r>
    </w:p>
    <w:p w14:paraId="1A458A61" w14:textId="77777777" w:rsidR="00AA5C22" w:rsidRPr="00AA5C22" w:rsidRDefault="00AA5C22" w:rsidP="00AA5C22">
      <w:pPr>
        <w:rPr>
          <w:sz w:val="16"/>
          <w:szCs w:val="16"/>
        </w:rPr>
      </w:pPr>
    </w:p>
    <w:p w14:paraId="17A5D054" w14:textId="0C3C9C59" w:rsidR="00AA5C22" w:rsidRDefault="00AA5C22" w:rsidP="00BF4526">
      <w:hyperlink r:id="rId17" w:history="1">
        <w:r w:rsidRPr="00C345AA">
          <w:rPr>
            <w:rStyle w:val="Hyperlink"/>
            <w:sz w:val="24"/>
          </w:rPr>
          <w:t>http://www.maihyet.blogspot.ca/</w:t>
        </w:r>
      </w:hyperlink>
    </w:p>
    <w:p w14:paraId="14E28B8F" w14:textId="6220F031" w:rsidR="00EB13A8" w:rsidRPr="00EB13A8" w:rsidRDefault="00EB13A8" w:rsidP="00EB13A8">
      <w:pPr>
        <w:jc w:val="center"/>
        <w:rPr>
          <w:b/>
        </w:rPr>
      </w:pPr>
      <w:r w:rsidRPr="00EB13A8">
        <w:rPr>
          <w:b/>
        </w:rPr>
        <w:t>Explore techniques of selected artists in order to produce a mixed media portrait.</w:t>
      </w:r>
    </w:p>
    <w:p w14:paraId="02B8B1F3" w14:textId="77777777" w:rsidR="00EB13A8" w:rsidRDefault="00EB13A8" w:rsidP="00BF4526"/>
    <w:p w14:paraId="0CA173FD" w14:textId="5F54962B" w:rsidR="002E546A" w:rsidRDefault="002E546A" w:rsidP="00BF4526">
      <w:r>
        <w:t>TASKS:</w:t>
      </w:r>
    </w:p>
    <w:p w14:paraId="6A3A72D7" w14:textId="1F961690" w:rsidR="002E546A" w:rsidRDefault="002E546A" w:rsidP="00BF4526">
      <w:r>
        <w:t>Grade 10</w:t>
      </w:r>
      <w:r w:rsidR="006B2F85">
        <w:t xml:space="preserve"> – PORTRAIT INFLUENCED BY MAIHYET BURTON</w:t>
      </w:r>
    </w:p>
    <w:p w14:paraId="749B639A" w14:textId="77777777" w:rsidR="0048297A" w:rsidRDefault="002E546A" w:rsidP="00BF4526">
      <w:pPr>
        <w:numPr>
          <w:ilvl w:val="0"/>
          <w:numId w:val="13"/>
        </w:numPr>
      </w:pPr>
      <w:r>
        <w:t>Take a variety of photographs/portraits and display as a digital contact sheet</w:t>
      </w:r>
    </w:p>
    <w:p w14:paraId="124BEB63" w14:textId="05C281BC" w:rsidR="0048297A" w:rsidRPr="009104A8" w:rsidRDefault="002E546A" w:rsidP="00BF4526">
      <w:pPr>
        <w:numPr>
          <w:ilvl w:val="0"/>
          <w:numId w:val="13"/>
        </w:numPr>
      </w:pPr>
      <w:r>
        <w:t>Complete a series of paint experiments and mix with collage and gel medium</w:t>
      </w:r>
      <w:r w:rsidR="0048297A">
        <w:t>.</w:t>
      </w:r>
      <w:r w:rsidR="0048297A" w:rsidRPr="0048297A">
        <w:rPr>
          <w:i/>
        </w:rPr>
        <w:t xml:space="preserve"> See acrylic painting technique </w:t>
      </w:r>
      <w:r w:rsidR="009104A8" w:rsidRPr="0048297A">
        <w:rPr>
          <w:i/>
        </w:rPr>
        <w:t>PowerPoint</w:t>
      </w:r>
    </w:p>
    <w:p w14:paraId="11F7CAA3" w14:textId="60B67207" w:rsidR="009104A8" w:rsidRDefault="009104A8" w:rsidP="00BF4526">
      <w:pPr>
        <w:numPr>
          <w:ilvl w:val="0"/>
          <w:numId w:val="13"/>
        </w:numPr>
      </w:pPr>
      <w:r>
        <w:t>Explore an artists</w:t>
      </w:r>
      <w:r w:rsidR="00CC63DC">
        <w:t>’</w:t>
      </w:r>
      <w:r>
        <w:t xml:space="preserve"> technique</w:t>
      </w:r>
      <w:r w:rsidR="00EB13A8">
        <w:t>(</w:t>
      </w:r>
      <w:r>
        <w:t>s</w:t>
      </w:r>
      <w:r w:rsidR="00EB13A8">
        <w:t>)</w:t>
      </w:r>
      <w:r>
        <w:t xml:space="preserve">. </w:t>
      </w:r>
      <w:r>
        <w:rPr>
          <w:i/>
        </w:rPr>
        <w:t xml:space="preserve">Fill one sketchbook page, see </w:t>
      </w:r>
      <w:r w:rsidR="0091081D">
        <w:rPr>
          <w:i/>
        </w:rPr>
        <w:t>Jonathan Leo</w:t>
      </w:r>
      <w:r>
        <w:rPr>
          <w:i/>
        </w:rPr>
        <w:t xml:space="preserve"> example</w:t>
      </w:r>
    </w:p>
    <w:p w14:paraId="6DDA1A96" w14:textId="77777777" w:rsidR="00EB13A8" w:rsidRDefault="002E546A" w:rsidP="00EB13A8">
      <w:pPr>
        <w:numPr>
          <w:ilvl w:val="0"/>
          <w:numId w:val="13"/>
        </w:numPr>
      </w:pPr>
      <w:r>
        <w:t>Cut out and display the photographs in your sketchbook with you media experiments.</w:t>
      </w:r>
      <w:r w:rsidRPr="0048297A">
        <w:rPr>
          <w:i/>
        </w:rPr>
        <w:t xml:space="preserve"> Think carefully about composition and never show the full face.</w:t>
      </w:r>
    </w:p>
    <w:p w14:paraId="1FF07560" w14:textId="3092BBCE" w:rsidR="00EB13A8" w:rsidRPr="008E7DE1" w:rsidRDefault="00EB13A8" w:rsidP="00EB13A8">
      <w:pPr>
        <w:numPr>
          <w:ilvl w:val="0"/>
          <w:numId w:val="13"/>
        </w:numPr>
      </w:pPr>
      <w:r>
        <w:t xml:space="preserve">Use exploration/experimentation, reflection, and revision to plan your final art. </w:t>
      </w:r>
      <w:r>
        <w:rPr>
          <w:i/>
        </w:rPr>
        <w:t>Document your creative process thoroughly in your sketchbook. Understand and elaborate</w:t>
      </w:r>
      <w:r w:rsidR="00CC63DC">
        <w:rPr>
          <w:i/>
        </w:rPr>
        <w:t xml:space="preserve"> on what and how your final art</w:t>
      </w:r>
      <w:r>
        <w:rPr>
          <w:i/>
        </w:rPr>
        <w:t>work communicates a message- see prompts.</w:t>
      </w:r>
    </w:p>
    <w:p w14:paraId="4A67162B" w14:textId="4696CAEB" w:rsidR="008E7DE1" w:rsidRDefault="008E7DE1" w:rsidP="008E7DE1">
      <w:pPr>
        <w:numPr>
          <w:ilvl w:val="0"/>
          <w:numId w:val="13"/>
        </w:numPr>
      </w:pPr>
      <w:r>
        <w:t>Throughout this process you will also complete assigned sketchbook activities.</w:t>
      </w:r>
    </w:p>
    <w:p w14:paraId="028F71E0" w14:textId="6E6E4204" w:rsidR="00EB13A8" w:rsidRDefault="00EB13A8" w:rsidP="00EB13A8"/>
    <w:p w14:paraId="7E925949" w14:textId="66D3A237" w:rsidR="00EB13A8" w:rsidRDefault="00EB13A8" w:rsidP="00EB13A8">
      <w:r>
        <w:t>PROMPTS:</w:t>
      </w:r>
    </w:p>
    <w:p w14:paraId="3DB737CF" w14:textId="357CE709" w:rsidR="00EB13A8" w:rsidRPr="00EB13A8" w:rsidRDefault="00EB13A8" w:rsidP="00EB13A8">
      <w:pPr>
        <w:rPr>
          <w:rFonts w:ascii="Times" w:hAnsi="Times"/>
          <w:color w:val="auto"/>
          <w:shd w:val="clear" w:color="auto" w:fill="auto"/>
        </w:rPr>
      </w:pPr>
      <w:r w:rsidRPr="00EB13A8">
        <w:rPr>
          <w:rFonts w:ascii="Times" w:hAnsi="Times"/>
          <w:color w:val="auto"/>
          <w:shd w:val="clear" w:color="auto" w:fill="auto"/>
        </w:rPr>
        <w:t xml:space="preserve">How could you use materials to create an art work </w:t>
      </w:r>
      <w:r>
        <w:rPr>
          <w:rFonts w:ascii="Times" w:hAnsi="Times"/>
          <w:color w:val="auto"/>
          <w:shd w:val="clear" w:color="auto" w:fill="auto"/>
        </w:rPr>
        <w:t>to express aspects of your subjects personality</w:t>
      </w:r>
      <w:r w:rsidRPr="00EB13A8">
        <w:rPr>
          <w:rFonts w:ascii="Times" w:hAnsi="Times"/>
          <w:color w:val="auto"/>
          <w:shd w:val="clear" w:color="auto" w:fill="auto"/>
        </w:rPr>
        <w:t>?”</w:t>
      </w:r>
    </w:p>
    <w:p w14:paraId="73812EDD" w14:textId="77777777" w:rsidR="00EB13A8" w:rsidRDefault="00EB13A8" w:rsidP="00EB13A8">
      <w:pPr>
        <w:rPr>
          <w:rFonts w:ascii="Times" w:hAnsi="Times"/>
          <w:color w:val="auto"/>
          <w:shd w:val="clear" w:color="auto" w:fill="auto"/>
        </w:rPr>
      </w:pPr>
      <w:r w:rsidRPr="00EB13A8">
        <w:rPr>
          <w:rFonts w:ascii="Times" w:hAnsi="Times"/>
          <w:color w:val="auto"/>
          <w:shd w:val="clear" w:color="auto" w:fill="auto"/>
        </w:rPr>
        <w:t xml:space="preserve">“What message do you want your </w:t>
      </w:r>
      <w:r>
        <w:rPr>
          <w:rFonts w:ascii="Times" w:hAnsi="Times"/>
          <w:color w:val="auto"/>
          <w:shd w:val="clear" w:color="auto" w:fill="auto"/>
        </w:rPr>
        <w:t>portrait to communicate?</w:t>
      </w:r>
    </w:p>
    <w:p w14:paraId="1FBB6E05" w14:textId="34CE1029" w:rsidR="00EB13A8" w:rsidRPr="00EB13A8" w:rsidRDefault="00EB13A8" w:rsidP="00EB13A8">
      <w:pPr>
        <w:rPr>
          <w:rFonts w:ascii="Times" w:hAnsi="Times"/>
          <w:color w:val="auto"/>
          <w:shd w:val="clear" w:color="auto" w:fill="auto"/>
        </w:rPr>
      </w:pPr>
      <w:r w:rsidRPr="00EB13A8">
        <w:rPr>
          <w:rFonts w:ascii="Times" w:hAnsi="Times"/>
          <w:color w:val="auto"/>
          <w:shd w:val="clear" w:color="auto" w:fill="auto"/>
        </w:rPr>
        <w:t>How might you use the principles of contrast and emphasis to underscore this message?”</w:t>
      </w:r>
    </w:p>
    <w:p w14:paraId="612995AF" w14:textId="6458C83E" w:rsidR="009104A8" w:rsidRDefault="00603437" w:rsidP="00BF4526">
      <w:r>
        <w:rPr>
          <w:noProof/>
          <w:lang w:val="en-US"/>
        </w:rPr>
        <w:drawing>
          <wp:anchor distT="0" distB="0" distL="114300" distR="114300" simplePos="0" relativeHeight="251686400" behindDoc="0" locked="0" layoutInCell="1" allowOverlap="1" wp14:anchorId="09E3A2A9" wp14:editId="7E15A460">
            <wp:simplePos x="0" y="0"/>
            <wp:positionH relativeFrom="column">
              <wp:posOffset>0</wp:posOffset>
            </wp:positionH>
            <wp:positionV relativeFrom="paragraph">
              <wp:posOffset>150495</wp:posOffset>
            </wp:positionV>
            <wp:extent cx="3585210" cy="2369820"/>
            <wp:effectExtent l="0" t="0" r="0" b="0"/>
            <wp:wrapSquare wrapText="bothSides"/>
            <wp:docPr id="25" name="Picture 25" descr="TDSB:private:var:folders:5l:pl5kv08d4wv278n5lgnxssq8pftcpb:T:TemporaryItems:a-level-art-sketchbook-idea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DSB:private:var:folders:5l:pl5kv08d4wv278n5lgnxssq8pftcpb:T:TemporaryItems:a-level-art-sketchbook-ideas_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5210" cy="2369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D616A" w14:textId="5A170864" w:rsidR="00603437" w:rsidRPr="002E546A" w:rsidRDefault="00603437" w:rsidP="00603437">
      <w:pPr>
        <w:rPr>
          <w:color w:val="auto"/>
          <w:shd w:val="clear" w:color="auto" w:fill="auto"/>
        </w:rPr>
      </w:pPr>
      <w:r w:rsidRPr="002E546A">
        <w:rPr>
          <w:i/>
          <w:iCs/>
          <w:color w:val="444444"/>
          <w:shd w:val="clear" w:color="auto" w:fill="CCCCCC"/>
        </w:rPr>
        <w:t>At its essence, a sketchbook page should provide insight into a student’s ideas and intentions, as well as revealing the influence of other artists. This sketchbook shows a dedicated and committed student learning a technique from an artist and then carefully applying this to original artwork.</w:t>
      </w:r>
    </w:p>
    <w:p w14:paraId="28EB697C" w14:textId="7C4B81B4" w:rsidR="002E546A" w:rsidRDefault="0091081D" w:rsidP="009104A8">
      <w:r>
        <w:t>Jonathan Leo</w:t>
      </w:r>
    </w:p>
    <w:p w14:paraId="6832B4B5" w14:textId="77777777" w:rsidR="0091081D" w:rsidRPr="0091081D" w:rsidRDefault="0091081D" w:rsidP="009104A8"/>
    <w:p w14:paraId="1DDC1BFD" w14:textId="44D1A5AB" w:rsidR="009104A8" w:rsidRDefault="009104A8" w:rsidP="00BF4526">
      <w:hyperlink r:id="rId19" w:history="1">
        <w:r w:rsidRPr="00523781">
          <w:rPr>
            <w:rStyle w:val="Hyperlink"/>
            <w:sz w:val="24"/>
          </w:rPr>
          <w:t>http://www.studentartguide.com/articles/art-sketchbook-ideas</w:t>
        </w:r>
      </w:hyperlink>
    </w:p>
    <w:p w14:paraId="0A845ECA" w14:textId="77777777" w:rsidR="00DE3EFC" w:rsidRDefault="00DE3EFC" w:rsidP="00603437"/>
    <w:p w14:paraId="67D91E18" w14:textId="77777777" w:rsidR="00603437" w:rsidRDefault="00603437" w:rsidP="00603437">
      <w:r>
        <w:lastRenderedPageBreak/>
        <w:t>TASKS:</w:t>
      </w:r>
    </w:p>
    <w:p w14:paraId="0F647B67" w14:textId="2363DA89" w:rsidR="00603437" w:rsidRDefault="00603437" w:rsidP="00603437">
      <w:r>
        <w:t xml:space="preserve">Grade 11 – EXPLORE MULTIPLE ARTISTS TO INFLUENCE YOUR PORTRAIT </w:t>
      </w:r>
    </w:p>
    <w:p w14:paraId="1CDEDB7D" w14:textId="77777777" w:rsidR="00603437" w:rsidRDefault="00603437" w:rsidP="00603437">
      <w:pPr>
        <w:numPr>
          <w:ilvl w:val="0"/>
          <w:numId w:val="13"/>
        </w:numPr>
      </w:pPr>
      <w:r>
        <w:t>Take a variety of photographs/portraits and display as a digital contact sheet</w:t>
      </w:r>
    </w:p>
    <w:p w14:paraId="2C96FF50" w14:textId="53E21435" w:rsidR="00603437" w:rsidRPr="009104A8" w:rsidRDefault="00603437" w:rsidP="00603437">
      <w:pPr>
        <w:numPr>
          <w:ilvl w:val="0"/>
          <w:numId w:val="13"/>
        </w:numPr>
      </w:pPr>
      <w:r>
        <w:t>Complete a series of paint (both oil acrylic) experiments and mix with collage and gel medium.</w:t>
      </w:r>
      <w:r w:rsidRPr="0048297A">
        <w:rPr>
          <w:i/>
        </w:rPr>
        <w:t xml:space="preserve"> See acrylic painting technique PowerPoint</w:t>
      </w:r>
    </w:p>
    <w:p w14:paraId="37CD5CAE" w14:textId="652C19AD" w:rsidR="00603437" w:rsidRDefault="00603437" w:rsidP="00603437">
      <w:pPr>
        <w:numPr>
          <w:ilvl w:val="0"/>
          <w:numId w:val="13"/>
        </w:numPr>
      </w:pPr>
      <w:r>
        <w:t xml:space="preserve">Explore artist techniques. </w:t>
      </w:r>
      <w:r>
        <w:rPr>
          <w:i/>
        </w:rPr>
        <w:t xml:space="preserve">Fill two sketchbook pages, see Chris </w:t>
      </w:r>
      <w:proofErr w:type="spellStart"/>
      <w:r>
        <w:rPr>
          <w:i/>
        </w:rPr>
        <w:t>Angliker</w:t>
      </w:r>
      <w:proofErr w:type="spellEnd"/>
      <w:r>
        <w:rPr>
          <w:i/>
        </w:rPr>
        <w:t xml:space="preserve"> example</w:t>
      </w:r>
    </w:p>
    <w:p w14:paraId="5C695707" w14:textId="77777777" w:rsidR="00603437" w:rsidRDefault="00603437" w:rsidP="00603437">
      <w:pPr>
        <w:numPr>
          <w:ilvl w:val="0"/>
          <w:numId w:val="13"/>
        </w:numPr>
      </w:pPr>
      <w:r>
        <w:t>Cut out and display the photographs in your sketchbook with you media experiments.</w:t>
      </w:r>
      <w:r w:rsidRPr="0048297A">
        <w:rPr>
          <w:i/>
        </w:rPr>
        <w:t xml:space="preserve"> Think carefully about composition and never show the full face.</w:t>
      </w:r>
    </w:p>
    <w:p w14:paraId="503C7CE3" w14:textId="061A6ED7" w:rsidR="00603437" w:rsidRPr="0091081D" w:rsidRDefault="00603437" w:rsidP="00603437">
      <w:pPr>
        <w:numPr>
          <w:ilvl w:val="0"/>
          <w:numId w:val="13"/>
        </w:numPr>
      </w:pPr>
      <w:r>
        <w:t xml:space="preserve">Use exploration/experimentation, reflection, and revision to plan your final art. </w:t>
      </w:r>
      <w:r>
        <w:rPr>
          <w:i/>
        </w:rPr>
        <w:t>Document your creative process thoroughly in your sketchbook. Understand and elaborate</w:t>
      </w:r>
      <w:r w:rsidR="00DE3EFC">
        <w:rPr>
          <w:i/>
        </w:rPr>
        <w:t xml:space="preserve"> on what and how your final art</w:t>
      </w:r>
      <w:r>
        <w:rPr>
          <w:i/>
        </w:rPr>
        <w:t>work communicates a message- see prompts.</w:t>
      </w:r>
    </w:p>
    <w:p w14:paraId="3C007D64" w14:textId="4F717F62" w:rsidR="0091081D" w:rsidRDefault="0091081D" w:rsidP="00603437">
      <w:pPr>
        <w:numPr>
          <w:ilvl w:val="0"/>
          <w:numId w:val="13"/>
        </w:numPr>
      </w:pPr>
      <w:r>
        <w:t xml:space="preserve">Us the links to research portraiture. </w:t>
      </w:r>
      <w:r>
        <w:rPr>
          <w:i/>
        </w:rPr>
        <w:t>Display in your sketchbook</w:t>
      </w:r>
    </w:p>
    <w:p w14:paraId="1EBBD161" w14:textId="265C3F98" w:rsidR="0091081D" w:rsidRDefault="0091081D" w:rsidP="00603437">
      <w:pPr>
        <w:numPr>
          <w:ilvl w:val="0"/>
          <w:numId w:val="13"/>
        </w:numPr>
      </w:pPr>
      <w:r>
        <w:t>Throughout this process you will also complete assigned sketchbook activities.</w:t>
      </w:r>
    </w:p>
    <w:p w14:paraId="3E94A70B" w14:textId="2865180A" w:rsidR="00603437" w:rsidRDefault="00603437" w:rsidP="00BF4526">
      <w:r>
        <w:rPr>
          <w:noProof/>
          <w:lang w:val="en-US"/>
        </w:rPr>
        <w:drawing>
          <wp:anchor distT="0" distB="0" distL="114300" distR="114300" simplePos="0" relativeHeight="251685376" behindDoc="0" locked="0" layoutInCell="1" allowOverlap="1" wp14:anchorId="36CDE0F1" wp14:editId="6A2B9ECA">
            <wp:simplePos x="0" y="0"/>
            <wp:positionH relativeFrom="column">
              <wp:posOffset>22225</wp:posOffset>
            </wp:positionH>
            <wp:positionV relativeFrom="paragraph">
              <wp:posOffset>140970</wp:posOffset>
            </wp:positionV>
            <wp:extent cx="3308350" cy="2406650"/>
            <wp:effectExtent l="0" t="0" r="0" b="6350"/>
            <wp:wrapSquare wrapText="bothSides"/>
            <wp:docPr id="26" name="Picture 26" descr="TDSB:private:var:folders:5l:pl5kv08d4wv278n5lgnxssq8pftcpb:T:TemporaryItems:chrissy-angliker-artist-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DSB:private:var:folders:5l:pl5kv08d4wv278n5lgnxssq8pftcpb:T:TemporaryItems:chrissy-angliker-artist-stud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8350" cy="2406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620DD" w14:textId="490D9049" w:rsidR="00603437" w:rsidRPr="009104A8" w:rsidRDefault="00603437" w:rsidP="00603437">
      <w:r w:rsidRPr="009104A8">
        <w:rPr>
          <w:i/>
          <w:iCs/>
          <w:color w:val="444444"/>
          <w:shd w:val="clear" w:color="auto" w:fill="CCCCCC"/>
        </w:rPr>
        <w:t xml:space="preserve">Here, the lavish, gestural, brush strokes contrast with careful annotation, resulting in a composition that oozes passion. Every speck of the page has been considered and worked over, using colours that integrate and link with the </w:t>
      </w:r>
      <w:proofErr w:type="spellStart"/>
      <w:r w:rsidRPr="009104A8">
        <w:rPr>
          <w:i/>
          <w:iCs/>
          <w:color w:val="444444"/>
          <w:shd w:val="clear" w:color="auto" w:fill="CCCCCC"/>
        </w:rPr>
        <w:t>Chrissy</w:t>
      </w:r>
      <w:proofErr w:type="spellEnd"/>
      <w:r w:rsidRPr="009104A8">
        <w:rPr>
          <w:i/>
          <w:iCs/>
          <w:color w:val="444444"/>
          <w:shd w:val="clear" w:color="auto" w:fill="CCCCCC"/>
        </w:rPr>
        <w:t xml:space="preserve"> </w:t>
      </w:r>
      <w:proofErr w:type="spellStart"/>
      <w:r w:rsidRPr="009104A8">
        <w:rPr>
          <w:i/>
          <w:iCs/>
          <w:color w:val="444444"/>
          <w:shd w:val="clear" w:color="auto" w:fill="CCCCCC"/>
        </w:rPr>
        <w:t>Angliker</w:t>
      </w:r>
      <w:proofErr w:type="spellEnd"/>
      <w:r w:rsidRPr="009104A8">
        <w:rPr>
          <w:i/>
          <w:iCs/>
          <w:color w:val="444444"/>
          <w:shd w:val="clear" w:color="auto" w:fill="CCCCCC"/>
        </w:rPr>
        <w:t xml:space="preserve"> artworks analysed. The whole page thus becomes an opportunity to absorb information from an artist; imbued with technique, emotion and style.</w:t>
      </w:r>
    </w:p>
    <w:p w14:paraId="30E4A041" w14:textId="77777777" w:rsidR="00603437" w:rsidRDefault="00603437" w:rsidP="00603437">
      <w:hyperlink r:id="rId21" w:history="1">
        <w:r w:rsidRPr="00523781">
          <w:rPr>
            <w:rStyle w:val="Hyperlink"/>
            <w:sz w:val="24"/>
          </w:rPr>
          <w:t>http://www.studentartguide.com/articles/art-sketchbook-ideas</w:t>
        </w:r>
      </w:hyperlink>
    </w:p>
    <w:p w14:paraId="126C5C4F" w14:textId="77777777" w:rsidR="00603437" w:rsidRDefault="00603437" w:rsidP="00BF4526"/>
    <w:p w14:paraId="621DEB9C" w14:textId="77777777" w:rsidR="00603437" w:rsidRDefault="00603437" w:rsidP="00BF4526"/>
    <w:p w14:paraId="513870F0" w14:textId="77777777" w:rsidR="00BF4526" w:rsidRDefault="00BF4526" w:rsidP="00BF4526">
      <w:r>
        <w:t>LINKS/RESEARCH:</w:t>
      </w:r>
    </w:p>
    <w:p w14:paraId="2F6826EB" w14:textId="733AFA3E" w:rsidR="00CA080D" w:rsidRPr="00CA080D" w:rsidRDefault="00BF4526" w:rsidP="00BF4526">
      <w:pPr>
        <w:pStyle w:val="ListParagraph"/>
        <w:numPr>
          <w:ilvl w:val="0"/>
          <w:numId w:val="11"/>
        </w:numPr>
        <w:rPr>
          <w:color w:val="auto"/>
          <w:shd w:val="clear" w:color="auto" w:fill="auto"/>
        </w:rPr>
      </w:pPr>
      <w:r>
        <w:t>Shaun Tan</w:t>
      </w:r>
      <w:r w:rsidR="00CA080D">
        <w:t xml:space="preserve"> </w:t>
      </w:r>
      <w:hyperlink r:id="rId22" w:history="1">
        <w:r w:rsidR="00CA080D" w:rsidRPr="00523781">
          <w:rPr>
            <w:rStyle w:val="Hyperlink"/>
            <w:sz w:val="24"/>
          </w:rPr>
          <w:t>http://www.shauntan.net/</w:t>
        </w:r>
      </w:hyperlink>
    </w:p>
    <w:p w14:paraId="10148917" w14:textId="087C44F8" w:rsidR="00F34C19" w:rsidRPr="00CA080D" w:rsidRDefault="00F34C19" w:rsidP="00F34C19">
      <w:pPr>
        <w:rPr>
          <w:color w:val="auto"/>
          <w:shd w:val="clear" w:color="auto" w:fill="auto"/>
        </w:rPr>
      </w:pPr>
      <w:r>
        <w:t>FAQ</w:t>
      </w:r>
      <w:r w:rsidRPr="00F34C19">
        <w:t xml:space="preserve"> </w:t>
      </w:r>
      <w:r w:rsidRPr="00CA080D">
        <w:rPr>
          <w:b/>
          <w:bCs/>
          <w:color w:val="000000"/>
        </w:rPr>
        <w:t>How do you make a finished illustration?</w:t>
      </w:r>
      <w:r w:rsidR="00CA080D">
        <w:rPr>
          <w:color w:val="auto"/>
          <w:shd w:val="clear" w:color="auto" w:fill="auto"/>
        </w:rPr>
        <w:t xml:space="preserve"> </w:t>
      </w:r>
      <w:hyperlink r:id="rId23" w:history="1">
        <w:r w:rsidRPr="00523781">
          <w:rPr>
            <w:rStyle w:val="Hyperlink"/>
            <w:sz w:val="24"/>
          </w:rPr>
          <w:t>http://www.shauntan.net/faq1.html</w:t>
        </w:r>
      </w:hyperlink>
    </w:p>
    <w:p w14:paraId="0B3B65DB" w14:textId="77777777" w:rsidR="00F34C19" w:rsidRDefault="00F34C19" w:rsidP="00F34C19">
      <w:pPr>
        <w:rPr>
          <w:rFonts w:ascii="Times" w:hAnsi="Times"/>
          <w:color w:val="auto"/>
          <w:sz w:val="20"/>
          <w:szCs w:val="20"/>
          <w:shd w:val="clear" w:color="auto" w:fill="auto"/>
        </w:rPr>
      </w:pPr>
    </w:p>
    <w:p w14:paraId="7593AF81" w14:textId="44078129" w:rsidR="001F226F" w:rsidRPr="00737E32" w:rsidRDefault="001F226F" w:rsidP="001F226F">
      <w:pPr>
        <w:pStyle w:val="ListParagraph"/>
        <w:numPr>
          <w:ilvl w:val="0"/>
          <w:numId w:val="11"/>
        </w:numPr>
        <w:rPr>
          <w:color w:val="auto"/>
          <w:shd w:val="clear" w:color="auto" w:fill="auto"/>
        </w:rPr>
      </w:pPr>
      <w:r w:rsidRPr="00737E32">
        <w:rPr>
          <w:color w:val="auto"/>
          <w:shd w:val="clear" w:color="auto" w:fill="auto"/>
        </w:rPr>
        <w:t>Angela Grossmann</w:t>
      </w:r>
      <w:r w:rsidR="00737E32">
        <w:rPr>
          <w:color w:val="auto"/>
          <w:shd w:val="clear" w:color="auto" w:fill="auto"/>
        </w:rPr>
        <w:t xml:space="preserve"> </w:t>
      </w:r>
      <w:hyperlink r:id="rId24" w:history="1">
        <w:r w:rsidRPr="00737E32">
          <w:rPr>
            <w:rStyle w:val="Hyperlink"/>
            <w:sz w:val="24"/>
            <w:shd w:val="clear" w:color="auto" w:fill="auto"/>
          </w:rPr>
          <w:t>http://art-history</w:t>
        </w:r>
        <w:r w:rsidRPr="00737E32">
          <w:rPr>
            <w:rStyle w:val="Hyperlink"/>
            <w:sz w:val="24"/>
            <w:shd w:val="clear" w:color="auto" w:fill="auto"/>
          </w:rPr>
          <w:t>.</w:t>
        </w:r>
        <w:r w:rsidRPr="00737E32">
          <w:rPr>
            <w:rStyle w:val="Hyperlink"/>
            <w:sz w:val="24"/>
            <w:shd w:val="clear" w:color="auto" w:fill="auto"/>
          </w:rPr>
          <w:t>concordia.ca/eea/artists/grossmann.html</w:t>
        </w:r>
      </w:hyperlink>
    </w:p>
    <w:p w14:paraId="181B1689" w14:textId="3DC0CF0A" w:rsidR="001F226F" w:rsidRPr="001F226F" w:rsidRDefault="001F226F" w:rsidP="001F226F">
      <w:pPr>
        <w:rPr>
          <w:i/>
          <w:color w:val="auto"/>
          <w:shd w:val="clear" w:color="auto" w:fill="auto"/>
        </w:rPr>
      </w:pPr>
      <w:r w:rsidRPr="001F226F">
        <w:rPr>
          <w:i/>
          <w:color w:val="000000"/>
        </w:rPr>
        <w:t>A biographical dictionary of over seventy selected living artists in Canada</w:t>
      </w:r>
    </w:p>
    <w:p w14:paraId="4AF4FAC1" w14:textId="77777777" w:rsidR="001F226F" w:rsidRPr="00737E32" w:rsidRDefault="001F226F" w:rsidP="00F34C19">
      <w:pPr>
        <w:rPr>
          <w:color w:val="auto"/>
          <w:sz w:val="8"/>
          <w:szCs w:val="8"/>
          <w:shd w:val="clear" w:color="auto" w:fill="auto"/>
        </w:rPr>
      </w:pPr>
    </w:p>
    <w:p w14:paraId="4303756E" w14:textId="013DA8DE" w:rsidR="00D157F5" w:rsidRPr="00737E32" w:rsidRDefault="00D157F5" w:rsidP="00737E32">
      <w:pPr>
        <w:pStyle w:val="ListParagraph"/>
        <w:numPr>
          <w:ilvl w:val="0"/>
          <w:numId w:val="11"/>
        </w:numPr>
        <w:rPr>
          <w:rStyle w:val="Hyperlink"/>
          <w:color w:val="222222"/>
          <w:sz w:val="24"/>
          <w:u w:val="none"/>
        </w:rPr>
      </w:pPr>
      <w:proofErr w:type="spellStart"/>
      <w:r w:rsidRPr="00D157F5">
        <w:t>Maihyet</w:t>
      </w:r>
      <w:proofErr w:type="spellEnd"/>
      <w:r w:rsidRPr="00D157F5">
        <w:t xml:space="preserve"> Burton</w:t>
      </w:r>
      <w:r>
        <w:t xml:space="preserve">: </w:t>
      </w:r>
      <w:hyperlink r:id="rId25" w:history="1">
        <w:r w:rsidRPr="00737E32">
          <w:rPr>
            <w:rStyle w:val="Hyperlink"/>
            <w:sz w:val="24"/>
          </w:rPr>
          <w:t>http://www.maihyet.blogspot.ca/</w:t>
        </w:r>
      </w:hyperlink>
    </w:p>
    <w:p w14:paraId="1C860FAA" w14:textId="77777777" w:rsidR="00737E32" w:rsidRPr="00737E32" w:rsidRDefault="00737E32" w:rsidP="00737E32">
      <w:pPr>
        <w:rPr>
          <w:sz w:val="8"/>
          <w:szCs w:val="8"/>
        </w:rPr>
      </w:pPr>
    </w:p>
    <w:p w14:paraId="13141915" w14:textId="77777777" w:rsidR="00D157F5" w:rsidRPr="00737E32" w:rsidRDefault="00D157F5" w:rsidP="00F34C19">
      <w:pPr>
        <w:rPr>
          <w:sz w:val="8"/>
          <w:szCs w:val="8"/>
        </w:rPr>
      </w:pPr>
    </w:p>
    <w:p w14:paraId="6BD8F97E" w14:textId="7DE84EBB" w:rsidR="00737E32" w:rsidRDefault="00737E32" w:rsidP="00737E32">
      <w:pPr>
        <w:pStyle w:val="ListParagraph"/>
        <w:numPr>
          <w:ilvl w:val="0"/>
          <w:numId w:val="11"/>
        </w:numPr>
      </w:pPr>
      <w:r>
        <w:t>A brief history of portraiture:</w:t>
      </w:r>
    </w:p>
    <w:p w14:paraId="7349877D" w14:textId="501DF088" w:rsidR="00737E32" w:rsidRDefault="00737E32" w:rsidP="00F34C19">
      <w:hyperlink r:id="rId26" w:history="1">
        <w:r w:rsidRPr="00523781">
          <w:rPr>
            <w:rStyle w:val="Hyperlink"/>
            <w:sz w:val="24"/>
          </w:rPr>
          <w:t>http://www.craftsy.com/blog/2013/05/the-history-of-portraiture/</w:t>
        </w:r>
      </w:hyperlink>
    </w:p>
    <w:p w14:paraId="542154CB" w14:textId="77777777" w:rsidR="00737E32" w:rsidRPr="00737E32" w:rsidRDefault="00737E32" w:rsidP="00F34C19">
      <w:pPr>
        <w:rPr>
          <w:sz w:val="8"/>
          <w:szCs w:val="8"/>
        </w:rPr>
      </w:pPr>
    </w:p>
    <w:p w14:paraId="5195277B" w14:textId="77777777" w:rsidR="00737E32" w:rsidRDefault="00737E32" w:rsidP="00737E32">
      <w:pPr>
        <w:pStyle w:val="ListParagraph"/>
        <w:numPr>
          <w:ilvl w:val="0"/>
          <w:numId w:val="11"/>
        </w:numPr>
      </w:pPr>
      <w:r>
        <w:t>C</w:t>
      </w:r>
      <w:r w:rsidRPr="00EF2EEF">
        <w:t>ontemporary portraiture</w:t>
      </w:r>
      <w:r>
        <w:t xml:space="preserve"> article</w:t>
      </w:r>
      <w:r w:rsidRPr="00EF2EEF">
        <w:t xml:space="preserve"> </w:t>
      </w:r>
      <w:r w:rsidRPr="00BF4526">
        <w:rPr>
          <w:i/>
        </w:rPr>
        <w:t>Complex Style:</w:t>
      </w:r>
    </w:p>
    <w:p w14:paraId="62188042" w14:textId="77777777" w:rsidR="00737E32" w:rsidRDefault="00737E32" w:rsidP="00737E32">
      <w:hyperlink r:id="rId27" w:history="1">
        <w:r w:rsidRPr="00523781">
          <w:rPr>
            <w:rStyle w:val="Hyperlink"/>
            <w:sz w:val="24"/>
          </w:rPr>
          <w:t>http://ca.complex.com/style/2012/10/25-awesome-contemporary-portrait-artists/</w:t>
        </w:r>
      </w:hyperlink>
    </w:p>
    <w:p w14:paraId="1FBA1B06" w14:textId="77777777" w:rsidR="00F34C19" w:rsidRDefault="00F34C19" w:rsidP="00F34C19"/>
    <w:p w14:paraId="3BD82F0C" w14:textId="6F91A09F" w:rsidR="0017432C" w:rsidRDefault="0017432C" w:rsidP="00F34C19">
      <w:r>
        <w:t>Portraiture timeline</w:t>
      </w:r>
    </w:p>
    <w:p w14:paraId="34632B06" w14:textId="3D8F41B2" w:rsidR="0017432C" w:rsidRDefault="0017432C" w:rsidP="00F34C19">
      <w:hyperlink r:id="rId28" w:history="1">
        <w:r w:rsidRPr="00523781">
          <w:rPr>
            <w:rStyle w:val="Hyperlink"/>
            <w:sz w:val="24"/>
          </w:rPr>
          <w:t>http://static1.squarespace.com/static/5452b6dae4b0c4d5c0fc9721/t/54f88c26e4b0093011dd691f/1425574950764/Plasencia%2C+Roseanna%E2%80%94History+of+Portraiture.pdf</w:t>
        </w:r>
      </w:hyperlink>
    </w:p>
    <w:p w14:paraId="262EAFF0" w14:textId="77777777" w:rsidR="0017432C" w:rsidRDefault="0017432C" w:rsidP="00F34C19"/>
    <w:p w14:paraId="6249FFA8" w14:textId="77777777" w:rsidR="009104A8" w:rsidRDefault="009104A8" w:rsidP="009104A8">
      <w:hyperlink r:id="rId29" w:history="1">
        <w:r w:rsidRPr="00523781">
          <w:rPr>
            <w:rStyle w:val="Hyperlink"/>
            <w:sz w:val="24"/>
          </w:rPr>
          <w:t>http://www.studentartguide.com/articles/art-sketchbook-ideas</w:t>
        </w:r>
      </w:hyperlink>
    </w:p>
    <w:p w14:paraId="5B765EA5" w14:textId="77777777" w:rsidR="0017432C" w:rsidRDefault="0017432C" w:rsidP="00F34C19"/>
    <w:p w14:paraId="6719B522" w14:textId="77777777" w:rsidR="0017432C" w:rsidRDefault="0017432C" w:rsidP="00F34C19"/>
    <w:p w14:paraId="270F9C8A" w14:textId="77777777" w:rsidR="00DE3EFC" w:rsidRDefault="00DE3EFC" w:rsidP="00F34C19"/>
    <w:p w14:paraId="1CF52CB5" w14:textId="77777777" w:rsidR="00DE3EFC" w:rsidRDefault="00DE3EFC" w:rsidP="00F34C19"/>
    <w:p w14:paraId="5E1013BD" w14:textId="77777777" w:rsidR="009535F4" w:rsidRDefault="009535F4" w:rsidP="003E60DE"/>
    <w:p w14:paraId="39E263CC" w14:textId="208BF583" w:rsidR="00DE3EFC" w:rsidRPr="00DE3EFC" w:rsidRDefault="003E60DE" w:rsidP="003E60DE">
      <w:bookmarkStart w:id="0" w:name="_GoBack"/>
      <w:bookmarkEnd w:id="0"/>
      <w:r>
        <w:rPr>
          <w:rFonts w:ascii="Times" w:hAnsi="Times" w:cs="Times"/>
          <w:noProof/>
          <w:color w:val="auto"/>
          <w:shd w:val="clear" w:color="auto" w:fill="auto"/>
          <w:lang w:val="en-US"/>
        </w:rPr>
        <w:drawing>
          <wp:anchor distT="0" distB="0" distL="114300" distR="114300" simplePos="0" relativeHeight="251691520" behindDoc="0" locked="0" layoutInCell="1" allowOverlap="1" wp14:anchorId="54092C8D" wp14:editId="232BB7DE">
            <wp:simplePos x="0" y="0"/>
            <wp:positionH relativeFrom="column">
              <wp:posOffset>3896360</wp:posOffset>
            </wp:positionH>
            <wp:positionV relativeFrom="paragraph">
              <wp:posOffset>116840</wp:posOffset>
            </wp:positionV>
            <wp:extent cx="1912620" cy="1891665"/>
            <wp:effectExtent l="0" t="0" r="0" b="0"/>
            <wp:wrapSquare wrapText="bothSides"/>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2620"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DE3EFC">
        <w:t>#1 SKETCHBOOK ACTIVITY GRADE 10</w:t>
      </w:r>
    </w:p>
    <w:p w14:paraId="28C9E1E5" w14:textId="77777777" w:rsidR="003E60DE" w:rsidRPr="003E60DE" w:rsidRDefault="003E60DE" w:rsidP="003E60DE">
      <w:pPr>
        <w:widowControl w:val="0"/>
        <w:autoSpaceDE w:val="0"/>
        <w:autoSpaceDN w:val="0"/>
        <w:adjustRightInd w:val="0"/>
        <w:rPr>
          <w:color w:val="auto"/>
          <w:shd w:val="clear" w:color="auto" w:fill="auto"/>
          <w:lang w:val="en-US"/>
        </w:rPr>
      </w:pPr>
      <w:proofErr w:type="spellStart"/>
      <w:r w:rsidRPr="003E60DE">
        <w:rPr>
          <w:color w:val="auto"/>
          <w:shd w:val="clear" w:color="auto" w:fill="auto"/>
          <w:lang w:val="en-US"/>
        </w:rPr>
        <w:t>Watercolour</w:t>
      </w:r>
      <w:proofErr w:type="spellEnd"/>
      <w:r w:rsidRPr="003E60DE">
        <w:rPr>
          <w:color w:val="auto"/>
          <w:shd w:val="clear" w:color="auto" w:fill="auto"/>
          <w:lang w:val="en-US"/>
        </w:rPr>
        <w:t xml:space="preserve"> Illustration Materials: 2B pencil, </w:t>
      </w:r>
      <w:proofErr w:type="spellStart"/>
      <w:r w:rsidRPr="003E60DE">
        <w:rPr>
          <w:color w:val="auto"/>
          <w:shd w:val="clear" w:color="auto" w:fill="auto"/>
          <w:lang w:val="en-US"/>
        </w:rPr>
        <w:t>Watercolour</w:t>
      </w:r>
      <w:proofErr w:type="spellEnd"/>
      <w:r w:rsidRPr="003E60DE">
        <w:rPr>
          <w:color w:val="auto"/>
          <w:shd w:val="clear" w:color="auto" w:fill="auto"/>
          <w:lang w:val="en-US"/>
        </w:rPr>
        <w:t xml:space="preserve">, Fine-liner, gel pen and </w:t>
      </w:r>
      <w:proofErr w:type="spellStart"/>
      <w:r w:rsidRPr="003E60DE">
        <w:rPr>
          <w:color w:val="auto"/>
          <w:shd w:val="clear" w:color="auto" w:fill="auto"/>
          <w:lang w:val="en-US"/>
        </w:rPr>
        <w:t>Watercolour</w:t>
      </w:r>
      <w:proofErr w:type="spellEnd"/>
      <w:r w:rsidRPr="003E60DE">
        <w:rPr>
          <w:color w:val="auto"/>
          <w:shd w:val="clear" w:color="auto" w:fill="auto"/>
          <w:lang w:val="en-US"/>
        </w:rPr>
        <w:t xml:space="preserve"> paper </w:t>
      </w:r>
    </w:p>
    <w:p w14:paraId="63EBC7BC" w14:textId="722C176F" w:rsidR="003E60DE" w:rsidRPr="003E60DE" w:rsidRDefault="003E60DE" w:rsidP="003E60DE">
      <w:pPr>
        <w:widowControl w:val="0"/>
        <w:autoSpaceDE w:val="0"/>
        <w:autoSpaceDN w:val="0"/>
        <w:adjustRightInd w:val="0"/>
        <w:rPr>
          <w:color w:val="auto"/>
          <w:shd w:val="clear" w:color="auto" w:fill="auto"/>
          <w:lang w:val="en-US"/>
        </w:rPr>
      </w:pPr>
      <w:r w:rsidRPr="003E60DE">
        <w:rPr>
          <w:color w:val="auto"/>
          <w:shd w:val="clear" w:color="auto" w:fill="auto"/>
          <w:lang w:val="en-US"/>
        </w:rPr>
        <w:t xml:space="preserve">Create a light line drawing of a profile portrait (it can be human or animal as long as you have a reference) using pencil. Consider compositional placement on the page. </w:t>
      </w:r>
    </w:p>
    <w:p w14:paraId="675A6451" w14:textId="77777777" w:rsidR="003E60DE" w:rsidRPr="003E60DE" w:rsidRDefault="003E60DE" w:rsidP="003E60DE">
      <w:pPr>
        <w:widowControl w:val="0"/>
        <w:autoSpaceDE w:val="0"/>
        <w:autoSpaceDN w:val="0"/>
        <w:adjustRightInd w:val="0"/>
        <w:rPr>
          <w:color w:val="auto"/>
          <w:shd w:val="clear" w:color="auto" w:fill="auto"/>
          <w:lang w:val="en-US"/>
        </w:rPr>
      </w:pPr>
      <w:r w:rsidRPr="003E60DE">
        <w:rPr>
          <w:color w:val="auto"/>
          <w:shd w:val="clear" w:color="auto" w:fill="auto"/>
          <w:lang w:val="en-US"/>
        </w:rPr>
        <w:t xml:space="preserve">When you are satisfied with your pencil line sketch, paint using </w:t>
      </w:r>
      <w:proofErr w:type="gramStart"/>
      <w:r w:rsidRPr="003E60DE">
        <w:rPr>
          <w:color w:val="auto"/>
          <w:shd w:val="clear" w:color="auto" w:fill="auto"/>
          <w:lang w:val="en-US"/>
        </w:rPr>
        <w:t>Water-</w:t>
      </w:r>
      <w:proofErr w:type="spellStart"/>
      <w:r w:rsidRPr="003E60DE">
        <w:rPr>
          <w:color w:val="auto"/>
          <w:shd w:val="clear" w:color="auto" w:fill="auto"/>
          <w:lang w:val="en-US"/>
        </w:rPr>
        <w:t>colour</w:t>
      </w:r>
      <w:proofErr w:type="spellEnd"/>
      <w:proofErr w:type="gramEnd"/>
      <w:r w:rsidRPr="003E60DE">
        <w:rPr>
          <w:color w:val="auto"/>
          <w:shd w:val="clear" w:color="auto" w:fill="auto"/>
          <w:lang w:val="en-US"/>
        </w:rPr>
        <w:t xml:space="preserve"> techniques (from light washes to splatters), </w:t>
      </w:r>
      <w:proofErr w:type="spellStart"/>
      <w:r w:rsidRPr="003E60DE">
        <w:rPr>
          <w:color w:val="auto"/>
          <w:shd w:val="clear" w:color="auto" w:fill="auto"/>
          <w:lang w:val="en-US"/>
        </w:rPr>
        <w:t>Colour</w:t>
      </w:r>
      <w:proofErr w:type="spellEnd"/>
      <w:r w:rsidRPr="003E60DE">
        <w:rPr>
          <w:color w:val="auto"/>
          <w:shd w:val="clear" w:color="auto" w:fill="auto"/>
          <w:lang w:val="en-US"/>
        </w:rPr>
        <w:t xml:space="preserve"> Theory (mixing tints, using various </w:t>
      </w:r>
      <w:proofErr w:type="spellStart"/>
      <w:r w:rsidRPr="003E60DE">
        <w:rPr>
          <w:color w:val="auto"/>
          <w:shd w:val="clear" w:color="auto" w:fill="auto"/>
          <w:lang w:val="en-US"/>
        </w:rPr>
        <w:t>colour</w:t>
      </w:r>
      <w:proofErr w:type="spellEnd"/>
      <w:r w:rsidRPr="003E60DE">
        <w:rPr>
          <w:color w:val="auto"/>
          <w:shd w:val="clear" w:color="auto" w:fill="auto"/>
          <w:lang w:val="en-US"/>
        </w:rPr>
        <w:t xml:space="preserve"> schemes and shades), and concepts of value (light dark). You must practice and experiment with water </w:t>
      </w:r>
      <w:proofErr w:type="spellStart"/>
      <w:r w:rsidRPr="003E60DE">
        <w:rPr>
          <w:color w:val="auto"/>
          <w:shd w:val="clear" w:color="auto" w:fill="auto"/>
          <w:lang w:val="en-US"/>
        </w:rPr>
        <w:t>colour</w:t>
      </w:r>
      <w:proofErr w:type="spellEnd"/>
      <w:r w:rsidRPr="003E60DE">
        <w:rPr>
          <w:color w:val="auto"/>
          <w:shd w:val="clear" w:color="auto" w:fill="auto"/>
          <w:lang w:val="en-US"/>
        </w:rPr>
        <w:t xml:space="preserve"> techniques prior to starting this activity. </w:t>
      </w:r>
    </w:p>
    <w:p w14:paraId="11C75C48" w14:textId="77777777" w:rsidR="003E60DE" w:rsidRPr="003E60DE" w:rsidRDefault="003E60DE" w:rsidP="003E60DE">
      <w:pPr>
        <w:widowControl w:val="0"/>
        <w:autoSpaceDE w:val="0"/>
        <w:autoSpaceDN w:val="0"/>
        <w:adjustRightInd w:val="0"/>
        <w:rPr>
          <w:color w:val="auto"/>
          <w:shd w:val="clear" w:color="auto" w:fill="auto"/>
          <w:lang w:val="en-US"/>
        </w:rPr>
      </w:pPr>
      <w:r w:rsidRPr="003E60DE">
        <w:rPr>
          <w:color w:val="auto"/>
          <w:shd w:val="clear" w:color="auto" w:fill="auto"/>
          <w:lang w:val="en-US"/>
        </w:rPr>
        <w:t xml:space="preserve">After your painting has dried, carefully and selectively apply fine-liner to draw lines in areas to emphasize areas of detail and enhance shaded areas and white gel pen to create highlights. </w:t>
      </w:r>
    </w:p>
    <w:p w14:paraId="23C335BD" w14:textId="397BF8B5" w:rsidR="003E60DE" w:rsidRDefault="00DE3EFC" w:rsidP="003E60DE">
      <w:pPr>
        <w:widowControl w:val="0"/>
        <w:autoSpaceDE w:val="0"/>
        <w:autoSpaceDN w:val="0"/>
        <w:adjustRightInd w:val="0"/>
        <w:rPr>
          <w:rFonts w:ascii="Times" w:hAnsi="Times" w:cs="Times"/>
          <w:color w:val="auto"/>
          <w:shd w:val="clear" w:color="auto" w:fill="auto"/>
          <w:lang w:val="en-US"/>
        </w:rPr>
      </w:pPr>
      <w:r w:rsidRPr="00DE3EFC">
        <w:rPr>
          <w:color w:val="auto"/>
          <w:shd w:val="clear" w:color="auto" w:fill="auto"/>
          <w:lang w:val="en-US"/>
        </w:rPr>
        <w:t xml:space="preserve"> </w:t>
      </w:r>
      <w:r w:rsidR="003E60DE">
        <w:rPr>
          <w:rFonts w:ascii="Times" w:hAnsi="Times" w:cs="Times"/>
          <w:color w:val="auto"/>
          <w:shd w:val="clear" w:color="auto" w:fill="auto"/>
          <w:lang w:val="en-US"/>
        </w:rPr>
        <w:t xml:space="preserve"> </w:t>
      </w:r>
    </w:p>
    <w:p w14:paraId="71C60678" w14:textId="55F3C53D" w:rsidR="00DE3EFC" w:rsidRPr="00DE3EFC" w:rsidRDefault="00DE3EFC" w:rsidP="00DE3EFC">
      <w:pPr>
        <w:widowControl w:val="0"/>
        <w:autoSpaceDE w:val="0"/>
        <w:autoSpaceDN w:val="0"/>
        <w:adjustRightInd w:val="0"/>
        <w:rPr>
          <w:color w:val="auto"/>
          <w:shd w:val="clear" w:color="auto" w:fill="auto"/>
          <w:lang w:val="en-US"/>
        </w:rPr>
      </w:pPr>
    </w:p>
    <w:p w14:paraId="54F3127E" w14:textId="03E293CC" w:rsidR="00DE3EFC" w:rsidRPr="00DE3EFC" w:rsidRDefault="003E60DE" w:rsidP="00DE3EFC">
      <w:r>
        <w:rPr>
          <w:rFonts w:ascii="Times" w:hAnsi="Times" w:cs="Times"/>
          <w:noProof/>
          <w:color w:val="auto"/>
          <w:shd w:val="clear" w:color="auto" w:fill="auto"/>
          <w:lang w:val="en-US"/>
        </w:rPr>
        <w:drawing>
          <wp:anchor distT="0" distB="0" distL="114300" distR="114300" simplePos="0" relativeHeight="251689472" behindDoc="0" locked="0" layoutInCell="1" allowOverlap="1" wp14:anchorId="2CBF7AE5" wp14:editId="0EC2C47D">
            <wp:simplePos x="0" y="0"/>
            <wp:positionH relativeFrom="column">
              <wp:posOffset>4147820</wp:posOffset>
            </wp:positionH>
            <wp:positionV relativeFrom="paragraph">
              <wp:posOffset>167005</wp:posOffset>
            </wp:positionV>
            <wp:extent cx="1658620" cy="2277745"/>
            <wp:effectExtent l="0" t="0" r="0" b="8255"/>
            <wp:wrapSquare wrapText="bothSides"/>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8620" cy="227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DE3EFC">
        <w:t>#2 SKETCHBOOK ACTIVITY GRADE 10</w:t>
      </w:r>
    </w:p>
    <w:p w14:paraId="0C195101" w14:textId="77777777" w:rsidR="00DE3EFC" w:rsidRPr="00DE3EFC" w:rsidRDefault="00DE3EFC" w:rsidP="00DE3EFC">
      <w:pPr>
        <w:widowControl w:val="0"/>
        <w:autoSpaceDE w:val="0"/>
        <w:autoSpaceDN w:val="0"/>
        <w:adjustRightInd w:val="0"/>
        <w:rPr>
          <w:color w:val="auto"/>
          <w:shd w:val="clear" w:color="auto" w:fill="auto"/>
          <w:lang w:val="en-US"/>
        </w:rPr>
      </w:pPr>
      <w:r w:rsidRPr="00DE3EFC">
        <w:rPr>
          <w:color w:val="auto"/>
          <w:shd w:val="clear" w:color="auto" w:fill="auto"/>
          <w:lang w:val="en-US"/>
        </w:rPr>
        <w:t xml:space="preserve">Mixed Media Shape Study </w:t>
      </w:r>
    </w:p>
    <w:p w14:paraId="4245560D" w14:textId="77777777" w:rsidR="00DE3EFC" w:rsidRPr="00DE3EFC" w:rsidRDefault="00DE3EFC" w:rsidP="00DE3EFC">
      <w:pPr>
        <w:widowControl w:val="0"/>
        <w:autoSpaceDE w:val="0"/>
        <w:autoSpaceDN w:val="0"/>
        <w:adjustRightInd w:val="0"/>
        <w:rPr>
          <w:color w:val="auto"/>
          <w:shd w:val="clear" w:color="auto" w:fill="auto"/>
          <w:lang w:val="en-US"/>
        </w:rPr>
      </w:pPr>
      <w:r w:rsidRPr="00DE3EFC">
        <w:rPr>
          <w:color w:val="auto"/>
          <w:shd w:val="clear" w:color="auto" w:fill="auto"/>
          <w:lang w:val="en-US"/>
        </w:rPr>
        <w:t xml:space="preserve">Materials: Your choice of materials, scissors, </w:t>
      </w:r>
      <w:proofErr w:type="spellStart"/>
      <w:r w:rsidRPr="00DE3EFC">
        <w:rPr>
          <w:color w:val="auto"/>
          <w:shd w:val="clear" w:color="auto" w:fill="auto"/>
          <w:lang w:val="en-US"/>
        </w:rPr>
        <w:t>Xacto</w:t>
      </w:r>
      <w:proofErr w:type="spellEnd"/>
      <w:r w:rsidRPr="00DE3EFC">
        <w:rPr>
          <w:color w:val="auto"/>
          <w:shd w:val="clear" w:color="auto" w:fill="auto"/>
          <w:lang w:val="en-US"/>
        </w:rPr>
        <w:t xml:space="preserve"> knife needle &amp; thread, card, </w:t>
      </w:r>
      <w:proofErr w:type="spellStart"/>
      <w:r w:rsidRPr="00DE3EFC">
        <w:rPr>
          <w:color w:val="auto"/>
          <w:shd w:val="clear" w:color="auto" w:fill="auto"/>
          <w:lang w:val="en-US"/>
        </w:rPr>
        <w:t>watercolours</w:t>
      </w:r>
      <w:proofErr w:type="spellEnd"/>
      <w:r w:rsidRPr="00DE3EFC">
        <w:rPr>
          <w:color w:val="auto"/>
          <w:shd w:val="clear" w:color="auto" w:fill="auto"/>
          <w:lang w:val="en-US"/>
        </w:rPr>
        <w:t xml:space="preserve">, inks, etc. </w:t>
      </w:r>
    </w:p>
    <w:p w14:paraId="7902FD85" w14:textId="77777777" w:rsidR="00DE3EFC" w:rsidRPr="00DE3EFC" w:rsidRDefault="00DE3EFC" w:rsidP="00DE3EFC">
      <w:pPr>
        <w:widowControl w:val="0"/>
        <w:autoSpaceDE w:val="0"/>
        <w:autoSpaceDN w:val="0"/>
        <w:adjustRightInd w:val="0"/>
        <w:rPr>
          <w:color w:val="auto"/>
          <w:shd w:val="clear" w:color="auto" w:fill="auto"/>
          <w:lang w:val="en-US"/>
        </w:rPr>
      </w:pPr>
      <w:r w:rsidRPr="00DE3EFC">
        <w:rPr>
          <w:color w:val="auto"/>
          <w:shd w:val="clear" w:color="auto" w:fill="auto"/>
          <w:lang w:val="en-US"/>
        </w:rPr>
        <w:t xml:space="preserve">Create a design that uses only silhouette shapes of recognizable objects, accessories, etc. from popular culture. Assemble the </w:t>
      </w:r>
      <w:proofErr w:type="gramStart"/>
      <w:r w:rsidRPr="00DE3EFC">
        <w:rPr>
          <w:color w:val="auto"/>
          <w:shd w:val="clear" w:color="auto" w:fill="auto"/>
          <w:lang w:val="en-US"/>
        </w:rPr>
        <w:t>cut-out</w:t>
      </w:r>
      <w:proofErr w:type="gramEnd"/>
      <w:r w:rsidRPr="00DE3EFC">
        <w:rPr>
          <w:color w:val="auto"/>
          <w:shd w:val="clear" w:color="auto" w:fill="auto"/>
          <w:lang w:val="en-US"/>
        </w:rPr>
        <w:t xml:space="preserve"> shapes in an interesting composition. Apply markers, </w:t>
      </w:r>
      <w:proofErr w:type="spellStart"/>
      <w:r w:rsidRPr="00DE3EFC">
        <w:rPr>
          <w:color w:val="auto"/>
          <w:shd w:val="clear" w:color="auto" w:fill="auto"/>
          <w:lang w:val="en-US"/>
        </w:rPr>
        <w:t>watercolours</w:t>
      </w:r>
      <w:proofErr w:type="spellEnd"/>
      <w:r w:rsidRPr="00DE3EFC">
        <w:rPr>
          <w:color w:val="auto"/>
          <w:shd w:val="clear" w:color="auto" w:fill="auto"/>
          <w:lang w:val="en-US"/>
        </w:rPr>
        <w:t xml:space="preserve"> or inks around/over your shapes. Use scale for variety and contrast. You can also experiment with different textures for variety. Be creative, think outside the page! Strive for creating an interesting composition using shapes through your use of positive and negative space. Remove stuck on silhouette </w:t>
      </w:r>
      <w:proofErr w:type="gramStart"/>
      <w:r w:rsidRPr="00DE3EFC">
        <w:rPr>
          <w:color w:val="auto"/>
          <w:shd w:val="clear" w:color="auto" w:fill="auto"/>
          <w:lang w:val="en-US"/>
        </w:rPr>
        <w:t>cut-outs</w:t>
      </w:r>
      <w:proofErr w:type="gramEnd"/>
      <w:r w:rsidRPr="00DE3EFC">
        <w:rPr>
          <w:color w:val="auto"/>
          <w:shd w:val="clear" w:color="auto" w:fill="auto"/>
          <w:lang w:val="en-US"/>
        </w:rPr>
        <w:t xml:space="preserve"> once complete. </w:t>
      </w:r>
    </w:p>
    <w:p w14:paraId="02C4DE7E" w14:textId="77777777" w:rsidR="00DE3EFC" w:rsidRPr="00DE3EFC" w:rsidRDefault="00DE3EFC" w:rsidP="00DE3EFC">
      <w:pPr>
        <w:widowControl w:val="0"/>
        <w:autoSpaceDE w:val="0"/>
        <w:autoSpaceDN w:val="0"/>
        <w:adjustRightInd w:val="0"/>
        <w:rPr>
          <w:color w:val="auto"/>
          <w:shd w:val="clear" w:color="auto" w:fill="auto"/>
          <w:lang w:val="en-US"/>
        </w:rPr>
      </w:pPr>
      <w:r w:rsidRPr="00DE3EFC">
        <w:rPr>
          <w:color w:val="auto"/>
          <w:shd w:val="clear" w:color="auto" w:fill="auto"/>
          <w:lang w:val="en-US"/>
        </w:rPr>
        <w:t xml:space="preserve">Note: Safety must be a consideration when using </w:t>
      </w:r>
      <w:proofErr w:type="spellStart"/>
      <w:r w:rsidRPr="00DE3EFC">
        <w:rPr>
          <w:color w:val="auto"/>
          <w:shd w:val="clear" w:color="auto" w:fill="auto"/>
          <w:lang w:val="en-US"/>
        </w:rPr>
        <w:t>Xacto</w:t>
      </w:r>
      <w:proofErr w:type="spellEnd"/>
      <w:r w:rsidRPr="00DE3EFC">
        <w:rPr>
          <w:color w:val="auto"/>
          <w:shd w:val="clear" w:color="auto" w:fill="auto"/>
          <w:lang w:val="en-US"/>
        </w:rPr>
        <w:t xml:space="preserve"> blades. </w:t>
      </w:r>
    </w:p>
    <w:p w14:paraId="55982EF6" w14:textId="29C7A75F" w:rsidR="00DE3EFC" w:rsidRDefault="00DE3EFC" w:rsidP="00DE3EFC">
      <w:pPr>
        <w:widowControl w:val="0"/>
        <w:autoSpaceDE w:val="0"/>
        <w:autoSpaceDN w:val="0"/>
        <w:adjustRightInd w:val="0"/>
        <w:rPr>
          <w:rFonts w:ascii="Times" w:hAnsi="Times" w:cs="Times"/>
          <w:color w:val="auto"/>
          <w:shd w:val="clear" w:color="auto" w:fill="auto"/>
          <w:lang w:val="en-US"/>
        </w:rPr>
      </w:pPr>
    </w:p>
    <w:p w14:paraId="226F31FD" w14:textId="77777777" w:rsidR="009535F4" w:rsidRDefault="009535F4" w:rsidP="00DE3EFC">
      <w:pPr>
        <w:widowControl w:val="0"/>
        <w:autoSpaceDE w:val="0"/>
        <w:autoSpaceDN w:val="0"/>
        <w:adjustRightInd w:val="0"/>
        <w:rPr>
          <w:rFonts w:ascii="Times" w:hAnsi="Times" w:cs="Times"/>
          <w:color w:val="auto"/>
          <w:shd w:val="clear" w:color="auto" w:fill="auto"/>
          <w:lang w:val="en-US"/>
        </w:rPr>
      </w:pPr>
    </w:p>
    <w:p w14:paraId="1EDD8849" w14:textId="77777777" w:rsidR="009535F4" w:rsidRDefault="009535F4" w:rsidP="00DE3EFC">
      <w:pPr>
        <w:widowControl w:val="0"/>
        <w:autoSpaceDE w:val="0"/>
        <w:autoSpaceDN w:val="0"/>
        <w:adjustRightInd w:val="0"/>
        <w:rPr>
          <w:rFonts w:ascii="Times" w:hAnsi="Times" w:cs="Times"/>
          <w:color w:val="auto"/>
          <w:shd w:val="clear" w:color="auto" w:fill="auto"/>
          <w:lang w:val="en-US"/>
        </w:rPr>
      </w:pPr>
    </w:p>
    <w:p w14:paraId="33C21609" w14:textId="77777777" w:rsidR="009535F4" w:rsidRDefault="009535F4" w:rsidP="00DE3EFC">
      <w:pPr>
        <w:widowControl w:val="0"/>
        <w:autoSpaceDE w:val="0"/>
        <w:autoSpaceDN w:val="0"/>
        <w:adjustRightInd w:val="0"/>
        <w:rPr>
          <w:rFonts w:ascii="Times" w:hAnsi="Times" w:cs="Times"/>
          <w:color w:val="auto"/>
          <w:shd w:val="clear" w:color="auto" w:fill="auto"/>
          <w:lang w:val="en-US"/>
        </w:rPr>
      </w:pPr>
    </w:p>
    <w:p w14:paraId="37D435FB" w14:textId="77777777" w:rsidR="009535F4" w:rsidRDefault="009535F4" w:rsidP="00DE3EFC">
      <w:pPr>
        <w:widowControl w:val="0"/>
        <w:autoSpaceDE w:val="0"/>
        <w:autoSpaceDN w:val="0"/>
        <w:adjustRightInd w:val="0"/>
        <w:rPr>
          <w:rFonts w:ascii="Times" w:hAnsi="Times" w:cs="Times"/>
          <w:color w:val="auto"/>
          <w:shd w:val="clear" w:color="auto" w:fill="auto"/>
          <w:lang w:val="en-US"/>
        </w:rPr>
      </w:pPr>
    </w:p>
    <w:p w14:paraId="6327A870" w14:textId="77777777" w:rsidR="009535F4" w:rsidRDefault="009535F4" w:rsidP="00DE3EFC">
      <w:pPr>
        <w:widowControl w:val="0"/>
        <w:autoSpaceDE w:val="0"/>
        <w:autoSpaceDN w:val="0"/>
        <w:adjustRightInd w:val="0"/>
        <w:rPr>
          <w:rFonts w:ascii="Times" w:hAnsi="Times" w:cs="Times"/>
          <w:color w:val="auto"/>
          <w:shd w:val="clear" w:color="auto" w:fill="auto"/>
          <w:lang w:val="en-US"/>
        </w:rPr>
      </w:pPr>
    </w:p>
    <w:p w14:paraId="0375AAC1" w14:textId="77777777" w:rsidR="009535F4" w:rsidRDefault="009535F4" w:rsidP="00DE3EFC">
      <w:pPr>
        <w:widowControl w:val="0"/>
        <w:autoSpaceDE w:val="0"/>
        <w:autoSpaceDN w:val="0"/>
        <w:adjustRightInd w:val="0"/>
        <w:rPr>
          <w:rFonts w:ascii="Times" w:hAnsi="Times" w:cs="Times"/>
          <w:color w:val="auto"/>
          <w:shd w:val="clear" w:color="auto" w:fill="auto"/>
          <w:lang w:val="en-US"/>
        </w:rPr>
      </w:pPr>
    </w:p>
    <w:p w14:paraId="35E5DA41" w14:textId="77777777" w:rsidR="009535F4" w:rsidRDefault="009535F4" w:rsidP="00DE3EFC">
      <w:pPr>
        <w:widowControl w:val="0"/>
        <w:autoSpaceDE w:val="0"/>
        <w:autoSpaceDN w:val="0"/>
        <w:adjustRightInd w:val="0"/>
        <w:rPr>
          <w:rFonts w:ascii="Times" w:hAnsi="Times" w:cs="Times"/>
          <w:color w:val="auto"/>
          <w:shd w:val="clear" w:color="auto" w:fill="auto"/>
          <w:lang w:val="en-US"/>
        </w:rPr>
      </w:pPr>
    </w:p>
    <w:p w14:paraId="4DF2B3B9" w14:textId="77777777" w:rsidR="009535F4" w:rsidRDefault="009535F4" w:rsidP="00DE3EFC">
      <w:pPr>
        <w:widowControl w:val="0"/>
        <w:autoSpaceDE w:val="0"/>
        <w:autoSpaceDN w:val="0"/>
        <w:adjustRightInd w:val="0"/>
        <w:rPr>
          <w:rFonts w:ascii="Times" w:hAnsi="Times" w:cs="Times"/>
          <w:color w:val="auto"/>
          <w:shd w:val="clear" w:color="auto" w:fill="auto"/>
          <w:lang w:val="en-US"/>
        </w:rPr>
      </w:pPr>
    </w:p>
    <w:p w14:paraId="72E59E50" w14:textId="77777777" w:rsidR="009535F4" w:rsidRDefault="009535F4" w:rsidP="00DE3EFC">
      <w:pPr>
        <w:widowControl w:val="0"/>
        <w:autoSpaceDE w:val="0"/>
        <w:autoSpaceDN w:val="0"/>
        <w:adjustRightInd w:val="0"/>
        <w:rPr>
          <w:rFonts w:ascii="Times" w:hAnsi="Times" w:cs="Times"/>
          <w:color w:val="auto"/>
          <w:shd w:val="clear" w:color="auto" w:fill="auto"/>
          <w:lang w:val="en-US"/>
        </w:rPr>
      </w:pPr>
    </w:p>
    <w:p w14:paraId="6DF768A8" w14:textId="77777777" w:rsidR="009535F4" w:rsidRDefault="009535F4" w:rsidP="00DE3EFC">
      <w:pPr>
        <w:widowControl w:val="0"/>
        <w:autoSpaceDE w:val="0"/>
        <w:autoSpaceDN w:val="0"/>
        <w:adjustRightInd w:val="0"/>
        <w:rPr>
          <w:rFonts w:ascii="Times" w:hAnsi="Times" w:cs="Times"/>
          <w:color w:val="auto"/>
          <w:shd w:val="clear" w:color="auto" w:fill="auto"/>
          <w:lang w:val="en-US"/>
        </w:rPr>
      </w:pPr>
    </w:p>
    <w:p w14:paraId="4776F023" w14:textId="77777777" w:rsidR="009535F4" w:rsidRDefault="009535F4" w:rsidP="00DE3EFC">
      <w:pPr>
        <w:widowControl w:val="0"/>
        <w:autoSpaceDE w:val="0"/>
        <w:autoSpaceDN w:val="0"/>
        <w:adjustRightInd w:val="0"/>
        <w:rPr>
          <w:rFonts w:ascii="Times" w:hAnsi="Times" w:cs="Times"/>
          <w:color w:val="auto"/>
          <w:shd w:val="clear" w:color="auto" w:fill="auto"/>
          <w:lang w:val="en-US"/>
        </w:rPr>
      </w:pPr>
    </w:p>
    <w:p w14:paraId="38E75957" w14:textId="77777777" w:rsidR="009535F4" w:rsidRDefault="009535F4" w:rsidP="00DE3EFC">
      <w:pPr>
        <w:widowControl w:val="0"/>
        <w:autoSpaceDE w:val="0"/>
        <w:autoSpaceDN w:val="0"/>
        <w:adjustRightInd w:val="0"/>
        <w:rPr>
          <w:rFonts w:ascii="Times" w:hAnsi="Times" w:cs="Times"/>
          <w:color w:val="auto"/>
          <w:shd w:val="clear" w:color="auto" w:fill="auto"/>
          <w:lang w:val="en-US"/>
        </w:rPr>
      </w:pPr>
    </w:p>
    <w:p w14:paraId="1E5B244B" w14:textId="77777777" w:rsidR="009535F4" w:rsidRDefault="009535F4" w:rsidP="00DE3EFC">
      <w:pPr>
        <w:widowControl w:val="0"/>
        <w:autoSpaceDE w:val="0"/>
        <w:autoSpaceDN w:val="0"/>
        <w:adjustRightInd w:val="0"/>
        <w:rPr>
          <w:rFonts w:ascii="Times" w:hAnsi="Times" w:cs="Times"/>
          <w:color w:val="auto"/>
          <w:shd w:val="clear" w:color="auto" w:fill="auto"/>
          <w:lang w:val="en-US"/>
        </w:rPr>
      </w:pPr>
    </w:p>
    <w:p w14:paraId="298C01E0" w14:textId="77777777" w:rsidR="009535F4" w:rsidRDefault="009535F4" w:rsidP="00DE3EFC">
      <w:pPr>
        <w:widowControl w:val="0"/>
        <w:autoSpaceDE w:val="0"/>
        <w:autoSpaceDN w:val="0"/>
        <w:adjustRightInd w:val="0"/>
        <w:rPr>
          <w:rFonts w:ascii="Times" w:hAnsi="Times" w:cs="Times"/>
          <w:color w:val="auto"/>
          <w:shd w:val="clear" w:color="auto" w:fill="auto"/>
          <w:lang w:val="en-US"/>
        </w:rPr>
      </w:pPr>
    </w:p>
    <w:p w14:paraId="7B30C3CA" w14:textId="77777777" w:rsidR="009535F4" w:rsidRDefault="009535F4" w:rsidP="00DE3EFC">
      <w:pPr>
        <w:widowControl w:val="0"/>
        <w:autoSpaceDE w:val="0"/>
        <w:autoSpaceDN w:val="0"/>
        <w:adjustRightInd w:val="0"/>
        <w:rPr>
          <w:rFonts w:ascii="Times" w:hAnsi="Times" w:cs="Times"/>
          <w:color w:val="auto"/>
          <w:shd w:val="clear" w:color="auto" w:fill="auto"/>
          <w:lang w:val="en-US"/>
        </w:rPr>
      </w:pPr>
    </w:p>
    <w:p w14:paraId="18D41F49" w14:textId="77777777" w:rsidR="009535F4" w:rsidRDefault="009535F4" w:rsidP="00DE3EFC">
      <w:pPr>
        <w:widowControl w:val="0"/>
        <w:autoSpaceDE w:val="0"/>
        <w:autoSpaceDN w:val="0"/>
        <w:adjustRightInd w:val="0"/>
        <w:rPr>
          <w:rFonts w:ascii="Times" w:hAnsi="Times" w:cs="Times"/>
          <w:color w:val="auto"/>
          <w:shd w:val="clear" w:color="auto" w:fill="auto"/>
          <w:lang w:val="en-US"/>
        </w:rPr>
      </w:pPr>
    </w:p>
    <w:p w14:paraId="1CC0F396" w14:textId="77777777" w:rsidR="009535F4" w:rsidRDefault="009535F4" w:rsidP="00DE3EFC">
      <w:pPr>
        <w:widowControl w:val="0"/>
        <w:autoSpaceDE w:val="0"/>
        <w:autoSpaceDN w:val="0"/>
        <w:adjustRightInd w:val="0"/>
        <w:rPr>
          <w:rFonts w:ascii="Times" w:hAnsi="Times" w:cs="Times"/>
          <w:color w:val="auto"/>
          <w:shd w:val="clear" w:color="auto" w:fill="auto"/>
          <w:lang w:val="en-US"/>
        </w:rPr>
      </w:pPr>
    </w:p>
    <w:p w14:paraId="314D8095" w14:textId="77777777" w:rsidR="009535F4" w:rsidRDefault="009535F4" w:rsidP="00DE3EFC">
      <w:pPr>
        <w:widowControl w:val="0"/>
        <w:autoSpaceDE w:val="0"/>
        <w:autoSpaceDN w:val="0"/>
        <w:adjustRightInd w:val="0"/>
        <w:rPr>
          <w:rFonts w:ascii="Times" w:hAnsi="Times" w:cs="Times"/>
          <w:color w:val="auto"/>
          <w:shd w:val="clear" w:color="auto" w:fill="auto"/>
          <w:lang w:val="en-US"/>
        </w:rPr>
      </w:pPr>
    </w:p>
    <w:p w14:paraId="054AABB9" w14:textId="77777777" w:rsidR="009535F4" w:rsidRDefault="009535F4" w:rsidP="00DE3EFC">
      <w:pPr>
        <w:widowControl w:val="0"/>
        <w:autoSpaceDE w:val="0"/>
        <w:autoSpaceDN w:val="0"/>
        <w:adjustRightInd w:val="0"/>
        <w:rPr>
          <w:rFonts w:ascii="Times" w:hAnsi="Times" w:cs="Times"/>
          <w:color w:val="auto"/>
          <w:shd w:val="clear" w:color="auto" w:fill="auto"/>
          <w:lang w:val="en-US"/>
        </w:rPr>
      </w:pPr>
    </w:p>
    <w:p w14:paraId="54246E53" w14:textId="77777777" w:rsidR="009535F4" w:rsidRDefault="009535F4" w:rsidP="00DE3EFC">
      <w:pPr>
        <w:widowControl w:val="0"/>
        <w:autoSpaceDE w:val="0"/>
        <w:autoSpaceDN w:val="0"/>
        <w:adjustRightInd w:val="0"/>
        <w:rPr>
          <w:rFonts w:ascii="Times" w:hAnsi="Times" w:cs="Times"/>
          <w:color w:val="auto"/>
          <w:shd w:val="clear" w:color="auto" w:fill="auto"/>
          <w:lang w:val="en-US"/>
        </w:rPr>
      </w:pPr>
    </w:p>
    <w:p w14:paraId="14A9598B" w14:textId="77777777" w:rsidR="009535F4" w:rsidRDefault="009535F4" w:rsidP="00DE3EFC">
      <w:pPr>
        <w:widowControl w:val="0"/>
        <w:autoSpaceDE w:val="0"/>
        <w:autoSpaceDN w:val="0"/>
        <w:adjustRightInd w:val="0"/>
        <w:rPr>
          <w:rFonts w:ascii="Times" w:hAnsi="Times" w:cs="Times"/>
          <w:color w:val="auto"/>
          <w:shd w:val="clear" w:color="auto" w:fill="auto"/>
          <w:lang w:val="en-US"/>
        </w:rPr>
      </w:pPr>
    </w:p>
    <w:p w14:paraId="432F734D" w14:textId="77777777" w:rsidR="009535F4" w:rsidRDefault="009535F4" w:rsidP="00DE3EFC"/>
    <w:p w14:paraId="6B6CABC5" w14:textId="62947797" w:rsidR="00DE3EFC" w:rsidRPr="00DE3EFC" w:rsidRDefault="00DE3EFC" w:rsidP="00DE3EFC">
      <w:r>
        <w:t>#1 SKETCHBOOK ACTIVITY GRADE 11</w:t>
      </w:r>
    </w:p>
    <w:p w14:paraId="00D9A6C2" w14:textId="1B435E06" w:rsidR="00DE3EFC" w:rsidRPr="00DE3EFC" w:rsidRDefault="00DE3EFC" w:rsidP="00DE3EFC">
      <w:pPr>
        <w:widowControl w:val="0"/>
        <w:autoSpaceDE w:val="0"/>
        <w:autoSpaceDN w:val="0"/>
        <w:adjustRightInd w:val="0"/>
        <w:rPr>
          <w:color w:val="auto"/>
          <w:shd w:val="clear" w:color="auto" w:fill="auto"/>
          <w:lang w:val="en-US"/>
        </w:rPr>
      </w:pPr>
      <w:r w:rsidRPr="00DE3EFC">
        <w:rPr>
          <w:color w:val="auto"/>
          <w:shd w:val="clear" w:color="auto" w:fill="auto"/>
          <w:lang w:val="en-US"/>
        </w:rPr>
        <w:t xml:space="preserve">View from Behind- Materials: 2H pencil, fine-liner, </w:t>
      </w:r>
      <w:proofErr w:type="spellStart"/>
      <w:r w:rsidRPr="00DE3EFC">
        <w:rPr>
          <w:color w:val="auto"/>
          <w:shd w:val="clear" w:color="auto" w:fill="auto"/>
          <w:lang w:val="en-US"/>
        </w:rPr>
        <w:t>colours</w:t>
      </w:r>
      <w:proofErr w:type="spellEnd"/>
      <w:r w:rsidRPr="00DE3EFC">
        <w:rPr>
          <w:color w:val="auto"/>
          <w:shd w:val="clear" w:color="auto" w:fill="auto"/>
          <w:lang w:val="en-US"/>
        </w:rPr>
        <w:t xml:space="preserve"> of your choice and #2 paintbrush </w:t>
      </w:r>
    </w:p>
    <w:p w14:paraId="38DF154D" w14:textId="027AC0B5" w:rsidR="00DE3EFC" w:rsidRPr="00DE3EFC" w:rsidRDefault="009535F4" w:rsidP="00DE3EFC">
      <w:pPr>
        <w:widowControl w:val="0"/>
        <w:autoSpaceDE w:val="0"/>
        <w:autoSpaceDN w:val="0"/>
        <w:adjustRightInd w:val="0"/>
        <w:rPr>
          <w:color w:val="auto"/>
          <w:shd w:val="clear" w:color="auto" w:fill="auto"/>
          <w:lang w:val="en-US"/>
        </w:rPr>
      </w:pPr>
      <w:r>
        <w:rPr>
          <w:rFonts w:ascii="Times" w:hAnsi="Times" w:cs="Times"/>
          <w:noProof/>
          <w:color w:val="auto"/>
          <w:shd w:val="clear" w:color="auto" w:fill="auto"/>
          <w:lang w:val="en-US"/>
        </w:rPr>
        <w:drawing>
          <wp:anchor distT="0" distB="0" distL="114300" distR="114300" simplePos="0" relativeHeight="251690496" behindDoc="0" locked="0" layoutInCell="1" allowOverlap="1" wp14:anchorId="31D48BC1" wp14:editId="3A3F9FE5">
            <wp:simplePos x="0" y="0"/>
            <wp:positionH relativeFrom="column">
              <wp:posOffset>4251325</wp:posOffset>
            </wp:positionH>
            <wp:positionV relativeFrom="paragraph">
              <wp:posOffset>314960</wp:posOffset>
            </wp:positionV>
            <wp:extent cx="1768475" cy="3241040"/>
            <wp:effectExtent l="0" t="0" r="9525" b="10160"/>
            <wp:wrapSquare wrapText="bothSides"/>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68475" cy="324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E3EFC" w:rsidRPr="00DE3EFC">
        <w:rPr>
          <w:color w:val="auto"/>
          <w:shd w:val="clear" w:color="auto" w:fill="auto"/>
          <w:lang w:val="en-US"/>
        </w:rPr>
        <w:t xml:space="preserve">This drawing utilizes perspective/depth as the structural basis and your observational skills to draw the back of one of your school colleagues/friend or family member. Create a pencil line drawing in the middle of your page taking up half of the page. After use fine-liner to ink your lines, and ink wash to create shadowed areas. </w:t>
      </w:r>
    </w:p>
    <w:p w14:paraId="614106FC" w14:textId="77777777" w:rsidR="00DE3EFC" w:rsidRPr="00DE3EFC" w:rsidRDefault="00DE3EFC" w:rsidP="00DE3EFC">
      <w:pPr>
        <w:widowControl w:val="0"/>
        <w:autoSpaceDE w:val="0"/>
        <w:autoSpaceDN w:val="0"/>
        <w:adjustRightInd w:val="0"/>
        <w:rPr>
          <w:color w:val="auto"/>
          <w:shd w:val="clear" w:color="auto" w:fill="auto"/>
          <w:lang w:val="en-US"/>
        </w:rPr>
      </w:pPr>
      <w:r w:rsidRPr="00DE3EFC">
        <w:rPr>
          <w:color w:val="auto"/>
          <w:shd w:val="clear" w:color="auto" w:fill="auto"/>
          <w:lang w:val="en-US"/>
        </w:rPr>
        <w:t xml:space="preserve">Begin by sitting behind your model and observe the shape, lines, textures, values and space. Carefully work out the proportion as one object relates to another in scale, placement, and perspective on the page. </w:t>
      </w:r>
    </w:p>
    <w:p w14:paraId="16B5D8F3" w14:textId="77777777" w:rsidR="00DE3EFC" w:rsidRPr="00DE3EFC" w:rsidRDefault="00DE3EFC" w:rsidP="00DE3EFC">
      <w:pPr>
        <w:widowControl w:val="0"/>
        <w:autoSpaceDE w:val="0"/>
        <w:autoSpaceDN w:val="0"/>
        <w:adjustRightInd w:val="0"/>
        <w:rPr>
          <w:color w:val="auto"/>
          <w:shd w:val="clear" w:color="auto" w:fill="auto"/>
          <w:lang w:val="en-US"/>
        </w:rPr>
      </w:pPr>
      <w:r w:rsidRPr="00DE3EFC">
        <w:rPr>
          <w:color w:val="auto"/>
          <w:shd w:val="clear" w:color="auto" w:fill="auto"/>
          <w:lang w:val="en-US"/>
        </w:rPr>
        <w:t xml:space="preserve">The space surrounding the figure should be decorated with a pattern/style creating a sense of wonder, amazement and the future. This must be your own ‘original’ creation/ interpretation using your choice of </w:t>
      </w:r>
      <w:proofErr w:type="spellStart"/>
      <w:r w:rsidRPr="00DE3EFC">
        <w:rPr>
          <w:color w:val="auto"/>
          <w:shd w:val="clear" w:color="auto" w:fill="auto"/>
          <w:lang w:val="en-US"/>
        </w:rPr>
        <w:t>coloured</w:t>
      </w:r>
      <w:proofErr w:type="spellEnd"/>
      <w:r w:rsidRPr="00DE3EFC">
        <w:rPr>
          <w:color w:val="auto"/>
          <w:shd w:val="clear" w:color="auto" w:fill="auto"/>
          <w:lang w:val="en-US"/>
        </w:rPr>
        <w:t xml:space="preserve"> pencils, inks, or </w:t>
      </w:r>
      <w:proofErr w:type="spellStart"/>
      <w:r w:rsidRPr="00DE3EFC">
        <w:rPr>
          <w:color w:val="auto"/>
          <w:shd w:val="clear" w:color="auto" w:fill="auto"/>
          <w:lang w:val="en-US"/>
        </w:rPr>
        <w:t>watercolours</w:t>
      </w:r>
      <w:proofErr w:type="spellEnd"/>
      <w:r w:rsidRPr="00DE3EFC">
        <w:rPr>
          <w:color w:val="auto"/>
          <w:shd w:val="clear" w:color="auto" w:fill="auto"/>
          <w:lang w:val="en-US"/>
        </w:rPr>
        <w:t xml:space="preserve">. </w:t>
      </w:r>
    </w:p>
    <w:p w14:paraId="5950AF3A" w14:textId="6902FB5C" w:rsidR="00DE3EFC" w:rsidRDefault="00DE3EFC" w:rsidP="00DE3EFC">
      <w:pPr>
        <w:widowControl w:val="0"/>
        <w:autoSpaceDE w:val="0"/>
        <w:autoSpaceDN w:val="0"/>
        <w:adjustRightInd w:val="0"/>
        <w:rPr>
          <w:color w:val="auto"/>
          <w:shd w:val="clear" w:color="auto" w:fill="auto"/>
          <w:lang w:val="en-US"/>
        </w:rPr>
      </w:pPr>
      <w:r w:rsidRPr="00DE3EFC">
        <w:rPr>
          <w:color w:val="auto"/>
          <w:shd w:val="clear" w:color="auto" w:fill="auto"/>
          <w:lang w:val="en-US"/>
        </w:rPr>
        <w:t>After you ink your lines, observe where shadows have created areas of darkness</w:t>
      </w:r>
      <w:proofErr w:type="gramStart"/>
      <w:r w:rsidRPr="00DE3EFC">
        <w:rPr>
          <w:color w:val="auto"/>
          <w:shd w:val="clear" w:color="auto" w:fill="auto"/>
          <w:lang w:val="en-US"/>
        </w:rPr>
        <w:t>;</w:t>
      </w:r>
      <w:proofErr w:type="gramEnd"/>
      <w:r w:rsidRPr="00DE3EFC">
        <w:rPr>
          <w:color w:val="auto"/>
          <w:shd w:val="clear" w:color="auto" w:fill="auto"/>
          <w:lang w:val="en-US"/>
        </w:rPr>
        <w:t xml:space="preserve"> use a dampened #2 brush to bleed out ink lines to create the effect of darker values and shadows. Be careful not to “over bleed” by using too much water. Strive for depth in space and a balanced co</w:t>
      </w:r>
      <w:r w:rsidR="009535F4">
        <w:rPr>
          <w:color w:val="auto"/>
          <w:shd w:val="clear" w:color="auto" w:fill="auto"/>
          <w:lang w:val="en-US"/>
        </w:rPr>
        <w:t>mposition.</w:t>
      </w:r>
    </w:p>
    <w:p w14:paraId="57AED3DF" w14:textId="77777777" w:rsidR="009535F4" w:rsidRDefault="009535F4" w:rsidP="00DE3EFC">
      <w:pPr>
        <w:widowControl w:val="0"/>
        <w:autoSpaceDE w:val="0"/>
        <w:autoSpaceDN w:val="0"/>
        <w:adjustRightInd w:val="0"/>
        <w:rPr>
          <w:color w:val="auto"/>
          <w:shd w:val="clear" w:color="auto" w:fill="auto"/>
          <w:lang w:val="en-US"/>
        </w:rPr>
      </w:pPr>
    </w:p>
    <w:p w14:paraId="3271E119" w14:textId="77777777" w:rsidR="009535F4" w:rsidRDefault="009535F4" w:rsidP="00DE3EFC">
      <w:pPr>
        <w:widowControl w:val="0"/>
        <w:autoSpaceDE w:val="0"/>
        <w:autoSpaceDN w:val="0"/>
        <w:adjustRightInd w:val="0"/>
        <w:rPr>
          <w:color w:val="auto"/>
          <w:shd w:val="clear" w:color="auto" w:fill="auto"/>
          <w:lang w:val="en-US"/>
        </w:rPr>
      </w:pPr>
    </w:p>
    <w:p w14:paraId="55D54C67" w14:textId="77777777" w:rsidR="009535F4" w:rsidRDefault="009535F4" w:rsidP="00DE3EFC">
      <w:pPr>
        <w:widowControl w:val="0"/>
        <w:autoSpaceDE w:val="0"/>
        <w:autoSpaceDN w:val="0"/>
        <w:adjustRightInd w:val="0"/>
        <w:rPr>
          <w:color w:val="auto"/>
          <w:shd w:val="clear" w:color="auto" w:fill="auto"/>
          <w:lang w:val="en-US"/>
        </w:rPr>
      </w:pPr>
    </w:p>
    <w:p w14:paraId="6D207F9B" w14:textId="77777777" w:rsidR="009535F4" w:rsidRDefault="009535F4" w:rsidP="00DE3EFC">
      <w:pPr>
        <w:widowControl w:val="0"/>
        <w:autoSpaceDE w:val="0"/>
        <w:autoSpaceDN w:val="0"/>
        <w:adjustRightInd w:val="0"/>
        <w:rPr>
          <w:color w:val="auto"/>
          <w:shd w:val="clear" w:color="auto" w:fill="auto"/>
          <w:lang w:val="en-US"/>
        </w:rPr>
      </w:pPr>
    </w:p>
    <w:p w14:paraId="12CC5040" w14:textId="77777777" w:rsidR="009535F4" w:rsidRPr="00DE3EFC" w:rsidRDefault="009535F4" w:rsidP="00DE3EFC">
      <w:pPr>
        <w:widowControl w:val="0"/>
        <w:autoSpaceDE w:val="0"/>
        <w:autoSpaceDN w:val="0"/>
        <w:adjustRightInd w:val="0"/>
        <w:rPr>
          <w:color w:val="auto"/>
          <w:shd w:val="clear" w:color="auto" w:fill="auto"/>
          <w:lang w:val="en-US"/>
        </w:rPr>
      </w:pPr>
    </w:p>
    <w:p w14:paraId="433B3844" w14:textId="28FBC70D" w:rsidR="003E60DE" w:rsidRPr="00DE3EFC" w:rsidRDefault="003E60DE" w:rsidP="003E60DE">
      <w:r>
        <w:rPr>
          <w:rFonts w:ascii="Times" w:hAnsi="Times" w:cs="Times"/>
          <w:noProof/>
          <w:color w:val="auto"/>
          <w:shd w:val="clear" w:color="auto" w:fill="auto"/>
          <w:lang w:val="en-US"/>
        </w:rPr>
        <w:drawing>
          <wp:anchor distT="0" distB="0" distL="114300" distR="114300" simplePos="0" relativeHeight="251692544" behindDoc="0" locked="0" layoutInCell="1" allowOverlap="1" wp14:anchorId="4F9A1001" wp14:editId="3E4BAE0D">
            <wp:simplePos x="0" y="0"/>
            <wp:positionH relativeFrom="column">
              <wp:posOffset>3331845</wp:posOffset>
            </wp:positionH>
            <wp:positionV relativeFrom="paragraph">
              <wp:posOffset>15875</wp:posOffset>
            </wp:positionV>
            <wp:extent cx="2790825" cy="1897380"/>
            <wp:effectExtent l="0" t="0" r="3175" b="7620"/>
            <wp:wrapSquare wrapText="bothSides"/>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0825"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35F4">
        <w:t>#2</w:t>
      </w:r>
      <w:r>
        <w:t xml:space="preserve"> SKETCHBOOK ACTIVITY GRADE 11</w:t>
      </w:r>
    </w:p>
    <w:p w14:paraId="3AD15878" w14:textId="06E8D430" w:rsidR="003E60DE" w:rsidRPr="003E60DE" w:rsidRDefault="00DE3EFC" w:rsidP="003E60DE">
      <w:pPr>
        <w:widowControl w:val="0"/>
        <w:autoSpaceDE w:val="0"/>
        <w:autoSpaceDN w:val="0"/>
        <w:adjustRightInd w:val="0"/>
        <w:rPr>
          <w:rFonts w:ascii="Times" w:hAnsi="Times" w:cs="Times"/>
          <w:color w:val="auto"/>
          <w:shd w:val="clear" w:color="auto" w:fill="auto"/>
          <w:lang w:val="en-US"/>
        </w:rPr>
      </w:pPr>
      <w:r>
        <w:rPr>
          <w:rFonts w:ascii="Times" w:hAnsi="Times" w:cs="Times"/>
          <w:color w:val="auto"/>
          <w:shd w:val="clear" w:color="auto" w:fill="auto"/>
          <w:lang w:val="en-US"/>
        </w:rPr>
        <w:t xml:space="preserve"> </w:t>
      </w:r>
      <w:r w:rsidR="003E60DE" w:rsidRPr="003E60DE">
        <w:rPr>
          <w:color w:val="auto"/>
          <w:shd w:val="clear" w:color="auto" w:fill="auto"/>
          <w:lang w:val="en-US"/>
        </w:rPr>
        <w:t xml:space="preserve">Appropriation Materials: Magazines, scissors, gel pen, permanent markers and glue stick </w:t>
      </w:r>
    </w:p>
    <w:p w14:paraId="0C3BB995" w14:textId="77777777" w:rsidR="003E60DE" w:rsidRPr="003E60DE" w:rsidRDefault="003E60DE" w:rsidP="003E60DE">
      <w:pPr>
        <w:widowControl w:val="0"/>
        <w:autoSpaceDE w:val="0"/>
        <w:autoSpaceDN w:val="0"/>
        <w:adjustRightInd w:val="0"/>
        <w:rPr>
          <w:color w:val="auto"/>
          <w:shd w:val="clear" w:color="auto" w:fill="auto"/>
          <w:lang w:val="en-US"/>
        </w:rPr>
      </w:pPr>
      <w:r w:rsidRPr="003E60DE">
        <w:rPr>
          <w:color w:val="auto"/>
          <w:shd w:val="clear" w:color="auto" w:fill="auto"/>
          <w:lang w:val="en-US"/>
        </w:rPr>
        <w:t xml:space="preserve">This activity concerns the appropriation of a printed image/photograph. Find a large portrait of a person in a magazine or newspaper (8X10 or slightly smaller). Large photocopies or computer printouts are acceptable as well. These portraits can be a model from an advertisement, a celebrity, a self- portrait, family member or friend. Make sure the image portrait is facing you. Then create a ‘disguise’ or ornamental mask on top of their face. Utilize your Elements and principles of design such as line, shape, texture, movement, balance, proportion, emphasis, harmony, etc. </w:t>
      </w:r>
    </w:p>
    <w:p w14:paraId="01731B38" w14:textId="60BEBB4E" w:rsidR="003E60DE" w:rsidRDefault="003E60DE" w:rsidP="003E60DE">
      <w:pPr>
        <w:widowControl w:val="0"/>
        <w:autoSpaceDE w:val="0"/>
        <w:autoSpaceDN w:val="0"/>
        <w:adjustRightInd w:val="0"/>
        <w:rPr>
          <w:rFonts w:ascii="Times" w:hAnsi="Times" w:cs="Times"/>
          <w:color w:val="auto"/>
          <w:shd w:val="clear" w:color="auto" w:fill="auto"/>
          <w:lang w:val="en-US"/>
        </w:rPr>
      </w:pPr>
      <w:r>
        <w:rPr>
          <w:rFonts w:ascii="Times" w:hAnsi="Times" w:cs="Times"/>
          <w:color w:val="auto"/>
          <w:shd w:val="clear" w:color="auto" w:fill="auto"/>
          <w:lang w:val="en-US"/>
        </w:rPr>
        <w:t xml:space="preserve"> </w:t>
      </w:r>
    </w:p>
    <w:p w14:paraId="04C0D5AD" w14:textId="77777777" w:rsidR="00DE3EFC" w:rsidRPr="00DE3EFC" w:rsidRDefault="00DE3EFC" w:rsidP="00DE3EFC"/>
    <w:p w14:paraId="74D210FB" w14:textId="77777777" w:rsidR="00DE3EFC" w:rsidRDefault="00DE3EFC" w:rsidP="00F34C19"/>
    <w:p w14:paraId="7861016F" w14:textId="77777777" w:rsidR="003E60DE" w:rsidRDefault="003E60DE" w:rsidP="00F34C19"/>
    <w:p w14:paraId="3C8101ED" w14:textId="77777777" w:rsidR="003E60DE" w:rsidRDefault="003E60DE" w:rsidP="00F34C19"/>
    <w:p w14:paraId="3C33ABA7" w14:textId="77777777" w:rsidR="003E60DE" w:rsidRDefault="003E60DE" w:rsidP="00F34C19"/>
    <w:p w14:paraId="254CF53E" w14:textId="77777777" w:rsidR="003E60DE" w:rsidRDefault="003E60DE" w:rsidP="00F34C19"/>
    <w:p w14:paraId="1469219E" w14:textId="77777777" w:rsidR="003E60DE" w:rsidRDefault="003E60DE" w:rsidP="00F34C19"/>
    <w:p w14:paraId="203B78ED" w14:textId="77777777" w:rsidR="003E60DE" w:rsidRDefault="003E60DE" w:rsidP="00F34C19"/>
    <w:p w14:paraId="249ADD5D" w14:textId="77777777" w:rsidR="003E60DE" w:rsidRDefault="003E60DE" w:rsidP="00F34C19"/>
    <w:p w14:paraId="642AF447" w14:textId="77777777" w:rsidR="003E60DE" w:rsidRDefault="003E60DE" w:rsidP="00F34C19"/>
    <w:p w14:paraId="5EEA2A2C" w14:textId="77777777" w:rsidR="003E60DE" w:rsidRDefault="003E60DE" w:rsidP="00F34C19"/>
    <w:p w14:paraId="48752638" w14:textId="77777777" w:rsidR="003E60DE" w:rsidRDefault="003E60DE" w:rsidP="00F34C19"/>
    <w:p w14:paraId="08B876F2" w14:textId="51EF9598" w:rsidR="00BF4526" w:rsidRDefault="00BF4526" w:rsidP="00F34C19">
      <w:r>
        <w:t>NOTES</w:t>
      </w:r>
    </w:p>
    <w:p w14:paraId="6F4AD3F7" w14:textId="77777777" w:rsidR="00BF4526" w:rsidRPr="00BF4526" w:rsidRDefault="00BF4526" w:rsidP="00BF4526">
      <w:pPr>
        <w:pStyle w:val="ListParagraph"/>
        <w:numPr>
          <w:ilvl w:val="0"/>
          <w:numId w:val="11"/>
        </w:numPr>
        <w:rPr>
          <w:color w:val="auto"/>
          <w:shd w:val="clear" w:color="auto" w:fill="auto"/>
        </w:rPr>
      </w:pPr>
      <w:r>
        <w:t>Shaun Tan FAQ</w:t>
      </w:r>
      <w:r w:rsidRPr="00F34C19">
        <w:t xml:space="preserve"> </w:t>
      </w:r>
      <w:r w:rsidRPr="00BF4526">
        <w:rPr>
          <w:b/>
          <w:bCs/>
          <w:color w:val="000000"/>
        </w:rPr>
        <w:t>How do you make a finished illustration?</w:t>
      </w:r>
    </w:p>
    <w:p w14:paraId="24B28C37" w14:textId="77777777" w:rsidR="00BF4526" w:rsidRPr="00F34C19" w:rsidRDefault="00BF4526" w:rsidP="00BF4526">
      <w:pPr>
        <w:rPr>
          <w:rFonts w:ascii="Times" w:hAnsi="Times"/>
          <w:color w:val="auto"/>
          <w:sz w:val="20"/>
          <w:szCs w:val="20"/>
          <w:shd w:val="clear" w:color="auto" w:fill="auto"/>
        </w:rPr>
      </w:pPr>
      <w:hyperlink r:id="rId34" w:history="1">
        <w:r w:rsidRPr="00523781">
          <w:rPr>
            <w:rStyle w:val="Hyperlink"/>
            <w:sz w:val="24"/>
          </w:rPr>
          <w:t>http://www.shauntan.net/faq1.html</w:t>
        </w:r>
      </w:hyperlink>
    </w:p>
    <w:p w14:paraId="60404106" w14:textId="3DA83DB4" w:rsidR="00BF4526" w:rsidRPr="00BF4526" w:rsidRDefault="00BF4526" w:rsidP="00BF4526">
      <w:pPr>
        <w:shd w:val="clear" w:color="auto" w:fill="FFFFFF"/>
        <w:rPr>
          <w:color w:val="000000"/>
          <w:shd w:val="clear" w:color="auto" w:fill="auto"/>
        </w:rPr>
      </w:pPr>
      <w:r>
        <w:rPr>
          <w:color w:val="000000"/>
          <w:shd w:val="clear" w:color="auto" w:fill="auto"/>
        </w:rPr>
        <w:t>“</w:t>
      </w:r>
      <w:r w:rsidRPr="00BF4526">
        <w:rPr>
          <w:color w:val="000000"/>
          <w:shd w:val="clear" w:color="auto" w:fill="auto"/>
        </w:rPr>
        <w:t>I us</w:t>
      </w:r>
      <w:r>
        <w:rPr>
          <w:color w:val="000000"/>
          <w:shd w:val="clear" w:color="auto" w:fill="auto"/>
        </w:rPr>
        <w:t>ually paint from dark to light…</w:t>
      </w:r>
      <w:r w:rsidRPr="00BF4526">
        <w:rPr>
          <w:color w:val="000000"/>
          <w:shd w:val="clear" w:color="auto" w:fill="auto"/>
        </w:rPr>
        <w:t>I paint quite quickly in thin acrylic to start off with, and continue the editorial process of the sketches where I’m still changing my mind (hence the use of opaque media, where ‘mistakes’ can be covered). I then paint over these layers in oil paint</w:t>
      </w:r>
      <w:r>
        <w:rPr>
          <w:color w:val="000000"/>
          <w:shd w:val="clear" w:color="auto" w:fill="auto"/>
        </w:rPr>
        <w:t>…</w:t>
      </w:r>
    </w:p>
    <w:p w14:paraId="1C0B67BC" w14:textId="71F04ED6" w:rsidR="00BF4526" w:rsidRPr="00BF4526" w:rsidRDefault="00BF4526" w:rsidP="00BF4526">
      <w:pPr>
        <w:shd w:val="clear" w:color="auto" w:fill="FFFFFF"/>
        <w:rPr>
          <w:color w:val="000000"/>
          <w:shd w:val="clear" w:color="auto" w:fill="auto"/>
        </w:rPr>
      </w:pPr>
      <w:r w:rsidRPr="00BF4526">
        <w:rPr>
          <w:color w:val="000000"/>
          <w:shd w:val="clear" w:color="auto" w:fill="auto"/>
        </w:rPr>
        <w:t>I also work in other media</w:t>
      </w:r>
      <w:r>
        <w:rPr>
          <w:color w:val="000000"/>
          <w:shd w:val="clear" w:color="auto" w:fill="auto"/>
        </w:rPr>
        <w:t>…</w:t>
      </w:r>
      <w:r w:rsidRPr="00BF4526">
        <w:rPr>
          <w:color w:val="000000"/>
          <w:shd w:val="clear" w:color="auto" w:fill="auto"/>
        </w:rPr>
        <w:t xml:space="preserve"> I also use collage frequently, because it allows unexpected elements to be introduced into a painting and creates an interesting texture, both of physical surface and ideas. Recently I’ve been experimenting with combining traditional media with new digital ones. Each medium works well for conveying certain ideas and effects, and this is what governs my choice, along with various experiments that often include mixing media.</w:t>
      </w:r>
      <w:r>
        <w:rPr>
          <w:color w:val="000000"/>
          <w:shd w:val="clear" w:color="auto" w:fill="auto"/>
        </w:rPr>
        <w:t>”</w:t>
      </w:r>
    </w:p>
    <w:p w14:paraId="27B7D192" w14:textId="77777777" w:rsidR="00BF4526" w:rsidRDefault="00BF4526" w:rsidP="00F34C19"/>
    <w:p w14:paraId="1F0FA829" w14:textId="77777777" w:rsidR="00D157F5" w:rsidRPr="00D157F5" w:rsidRDefault="00D157F5" w:rsidP="00D157F5">
      <w:pPr>
        <w:pStyle w:val="Heading1"/>
        <w:shd w:val="clear" w:color="auto" w:fill="FFFFFF"/>
        <w:spacing w:before="0"/>
        <w:textAlignment w:val="top"/>
        <w:rPr>
          <w:rFonts w:ascii="Times New Roman" w:hAnsi="Times New Roman" w:cs="Times New Roman"/>
          <w:b w:val="0"/>
          <w:bCs w:val="0"/>
          <w:color w:val="222222"/>
          <w:sz w:val="24"/>
          <w:szCs w:val="24"/>
        </w:rPr>
      </w:pPr>
      <w:r w:rsidRPr="00D157F5">
        <w:rPr>
          <w:rStyle w:val="watch-title"/>
          <w:rFonts w:ascii="Times New Roman" w:hAnsi="Times New Roman" w:cs="Times New Roman"/>
          <w:b w:val="0"/>
          <w:bCs w:val="0"/>
          <w:color w:val="222222"/>
          <w:sz w:val="24"/>
          <w:szCs w:val="24"/>
          <w:bdr w:val="none" w:sz="0" w:space="0" w:color="auto" w:frame="1"/>
        </w:rPr>
        <w:t>THE LOST THING (HD) A perfect example of humanity - Award Winning film by Passion Pictures</w:t>
      </w:r>
    </w:p>
    <w:p w14:paraId="36B2F726" w14:textId="77777777" w:rsidR="00D157F5" w:rsidRDefault="00D157F5" w:rsidP="00D157F5">
      <w:hyperlink r:id="rId35" w:history="1">
        <w:r w:rsidRPr="00523781">
          <w:rPr>
            <w:rStyle w:val="Hyperlink"/>
            <w:sz w:val="24"/>
          </w:rPr>
          <w:t>https://www.youtube.com/watch?v=S1JoliFXH74</w:t>
        </w:r>
      </w:hyperlink>
    </w:p>
    <w:p w14:paraId="22B63CF4" w14:textId="233B4B90" w:rsidR="00DA59F0" w:rsidRDefault="00DA59F0" w:rsidP="00F34C19"/>
    <w:p w14:paraId="444D0F38" w14:textId="309CC94F" w:rsidR="00DA59F0" w:rsidRDefault="00603437" w:rsidP="00F34C19">
      <w:hyperlink r:id="rId36" w:history="1">
        <w:r w:rsidRPr="00523781">
          <w:rPr>
            <w:rStyle w:val="Hyperlink"/>
            <w:sz w:val="24"/>
          </w:rPr>
          <w:t>http://www.studentartguide.com/articles/art-sketchbook-ideas</w:t>
        </w:r>
      </w:hyperlink>
    </w:p>
    <w:p w14:paraId="7CA84830" w14:textId="77777777" w:rsidR="00603437" w:rsidRDefault="00603437" w:rsidP="00F34C19"/>
    <w:p w14:paraId="0EC1CD14" w14:textId="0812FD3C" w:rsidR="0074252A" w:rsidRDefault="0074252A" w:rsidP="00F34C19"/>
    <w:p w14:paraId="52E64DFA" w14:textId="5E372A07" w:rsidR="00294E3F" w:rsidRDefault="00294E3F" w:rsidP="00F34C19"/>
    <w:p w14:paraId="684A43AA" w14:textId="77777777" w:rsidR="00294E3F" w:rsidRDefault="00294E3F" w:rsidP="00F34C19"/>
    <w:p w14:paraId="0E44B2F1" w14:textId="77777777" w:rsidR="00731762" w:rsidRDefault="00731762" w:rsidP="00F34C19"/>
    <w:p w14:paraId="0A1C55C2" w14:textId="77777777" w:rsidR="008C18B5" w:rsidRDefault="008C18B5" w:rsidP="00F34C19"/>
    <w:p w14:paraId="7C12A3F4" w14:textId="77777777" w:rsidR="008C18B5" w:rsidRDefault="008C18B5" w:rsidP="00F34C19"/>
    <w:p w14:paraId="7228B57C" w14:textId="77777777" w:rsidR="008C18B5" w:rsidRDefault="008C18B5" w:rsidP="00F34C19"/>
    <w:p w14:paraId="0EA90CCE" w14:textId="77777777" w:rsidR="00A34AA4" w:rsidRDefault="00A34AA4" w:rsidP="00F34C19"/>
    <w:p w14:paraId="065D06E4" w14:textId="77777777" w:rsidR="00A34AA4" w:rsidRDefault="00A34AA4" w:rsidP="00F34C19"/>
    <w:p w14:paraId="5A7CA413" w14:textId="00957A9B" w:rsidR="00047E5E" w:rsidRPr="00643E92" w:rsidRDefault="00047E5E" w:rsidP="00047E5E">
      <w:pPr>
        <w:pStyle w:val="Default"/>
        <w:rPr>
          <w:rFonts w:ascii="Times New Roman" w:eastAsia="Arial Unicode MS" w:hAnsi="Times New Roman" w:cs="Times New Roman"/>
          <w:noProof/>
          <w:color w:val="auto"/>
          <w:sz w:val="20"/>
          <w:szCs w:val="20"/>
        </w:rPr>
      </w:pPr>
      <w:r w:rsidRPr="00643E92">
        <w:rPr>
          <w:rFonts w:ascii="Times New Roman"/>
          <w:b/>
          <w:bCs/>
          <w:sz w:val="20"/>
          <w:szCs w:val="20"/>
          <w:u w:val="single"/>
        </w:rPr>
        <w:t>Week 1: Imagining, generating, experimenting</w:t>
      </w:r>
    </w:p>
    <w:tbl>
      <w:tblPr>
        <w:tblW w:w="10651" w:type="dxa"/>
        <w:tblInd w:w="-733" w:type="dxa"/>
        <w:tblBorders>
          <w:top w:val="single" w:sz="8" w:space="0" w:color="808080"/>
          <w:left w:val="single" w:sz="8" w:space="0" w:color="808080"/>
          <w:right w:val="single" w:sz="8" w:space="0" w:color="808080"/>
        </w:tblBorders>
        <w:tblLayout w:type="fixed"/>
        <w:tblLook w:val="0000" w:firstRow="0" w:lastRow="0" w:firstColumn="0" w:lastColumn="0" w:noHBand="0" w:noVBand="0"/>
      </w:tblPr>
      <w:tblGrid>
        <w:gridCol w:w="2542"/>
        <w:gridCol w:w="2168"/>
        <w:gridCol w:w="2069"/>
        <w:gridCol w:w="2069"/>
        <w:gridCol w:w="1803"/>
      </w:tblGrid>
      <w:tr w:rsidR="00047E5E" w:rsidRPr="00D77FB7" w14:paraId="113C9B70" w14:textId="77777777" w:rsidTr="00785F2A">
        <w:tc>
          <w:tcPr>
            <w:tcW w:w="2542" w:type="dxa"/>
            <w:tcBorders>
              <w:top w:val="single" w:sz="8" w:space="0" w:color="808080"/>
              <w:left w:val="single" w:sz="8" w:space="0" w:color="808080"/>
              <w:bottom w:val="single" w:sz="8" w:space="0" w:color="808080"/>
              <w:right w:val="single" w:sz="8" w:space="0" w:color="808080"/>
            </w:tcBorders>
            <w:shd w:val="clear" w:color="auto" w:fill="FFFFF7"/>
            <w:tcMar>
              <w:top w:w="80" w:type="nil"/>
              <w:right w:w="80" w:type="nil"/>
            </w:tcMar>
            <w:vAlign w:val="bottom"/>
          </w:tcPr>
          <w:p w14:paraId="7AAF47A3" w14:textId="77777777" w:rsidR="00047E5E" w:rsidRPr="00D77FB7" w:rsidRDefault="00047E5E" w:rsidP="00F34C19">
            <w:r w:rsidRPr="00D77FB7">
              <w:t>CRITERION</w:t>
            </w:r>
          </w:p>
        </w:tc>
        <w:tc>
          <w:tcPr>
            <w:tcW w:w="2168" w:type="dxa"/>
            <w:tcBorders>
              <w:top w:val="single" w:sz="8" w:space="0" w:color="808080"/>
              <w:left w:val="single" w:sz="8" w:space="0" w:color="808080"/>
              <w:bottom w:val="single" w:sz="8" w:space="0" w:color="808080"/>
              <w:right w:val="single" w:sz="8" w:space="0" w:color="808080"/>
            </w:tcBorders>
            <w:shd w:val="clear" w:color="auto" w:fill="FFFFF7"/>
            <w:tcMar>
              <w:top w:w="80" w:type="nil"/>
              <w:right w:w="80" w:type="nil"/>
            </w:tcMar>
            <w:vAlign w:val="bottom"/>
          </w:tcPr>
          <w:p w14:paraId="315C3725" w14:textId="77777777" w:rsidR="00047E5E" w:rsidRPr="00D77FB7" w:rsidRDefault="00047E5E" w:rsidP="00F34C19">
            <w:r w:rsidRPr="00D77FB7">
              <w:t xml:space="preserve">Level 4 </w:t>
            </w:r>
          </w:p>
          <w:p w14:paraId="39BC54E4" w14:textId="77777777" w:rsidR="00047E5E" w:rsidRPr="00D77FB7" w:rsidRDefault="00047E5E" w:rsidP="00F34C19">
            <w:r w:rsidRPr="00D77FB7">
              <w:t>(8 - 10)</w:t>
            </w:r>
          </w:p>
        </w:tc>
        <w:tc>
          <w:tcPr>
            <w:tcW w:w="2069" w:type="dxa"/>
            <w:tcBorders>
              <w:top w:val="single" w:sz="8" w:space="0" w:color="808080"/>
              <w:left w:val="single" w:sz="8" w:space="0" w:color="808080"/>
              <w:bottom w:val="single" w:sz="8" w:space="0" w:color="808080"/>
              <w:right w:val="single" w:sz="8" w:space="0" w:color="808080"/>
            </w:tcBorders>
            <w:shd w:val="clear" w:color="auto" w:fill="FFFFF7"/>
            <w:tcMar>
              <w:top w:w="80" w:type="nil"/>
              <w:right w:w="80" w:type="nil"/>
            </w:tcMar>
            <w:vAlign w:val="bottom"/>
          </w:tcPr>
          <w:p w14:paraId="09118F7D" w14:textId="77777777" w:rsidR="00047E5E" w:rsidRPr="00D77FB7" w:rsidRDefault="00047E5E" w:rsidP="00F34C19">
            <w:r w:rsidRPr="00D77FB7">
              <w:t xml:space="preserve">Level 3 </w:t>
            </w:r>
          </w:p>
          <w:p w14:paraId="01BA6E07" w14:textId="77777777" w:rsidR="00047E5E" w:rsidRPr="00D77FB7" w:rsidRDefault="00047E5E" w:rsidP="00F34C19">
            <w:r w:rsidRPr="00D77FB7">
              <w:t>(7)</w:t>
            </w:r>
          </w:p>
        </w:tc>
        <w:tc>
          <w:tcPr>
            <w:tcW w:w="2069" w:type="dxa"/>
            <w:tcBorders>
              <w:top w:val="single" w:sz="8" w:space="0" w:color="808080"/>
              <w:left w:val="single" w:sz="8" w:space="0" w:color="808080"/>
              <w:bottom w:val="single" w:sz="8" w:space="0" w:color="808080"/>
              <w:right w:val="single" w:sz="8" w:space="0" w:color="808080"/>
            </w:tcBorders>
            <w:shd w:val="clear" w:color="auto" w:fill="FFFFF7"/>
            <w:tcMar>
              <w:top w:w="80" w:type="nil"/>
              <w:right w:w="80" w:type="nil"/>
            </w:tcMar>
            <w:vAlign w:val="bottom"/>
          </w:tcPr>
          <w:p w14:paraId="681BBE2F" w14:textId="77777777" w:rsidR="00047E5E" w:rsidRPr="00D77FB7" w:rsidRDefault="00047E5E" w:rsidP="00F34C19">
            <w:r w:rsidRPr="00D77FB7">
              <w:t>Level 2</w:t>
            </w:r>
          </w:p>
          <w:p w14:paraId="0B5C0166" w14:textId="77777777" w:rsidR="00047E5E" w:rsidRPr="00D77FB7" w:rsidRDefault="00047E5E" w:rsidP="00F34C19">
            <w:r w:rsidRPr="00D77FB7">
              <w:t>(6)</w:t>
            </w:r>
          </w:p>
        </w:tc>
        <w:tc>
          <w:tcPr>
            <w:tcW w:w="1803" w:type="dxa"/>
            <w:tcBorders>
              <w:top w:val="single" w:sz="8" w:space="0" w:color="808080"/>
              <w:left w:val="single" w:sz="8" w:space="0" w:color="808080"/>
              <w:bottom w:val="single" w:sz="8" w:space="0" w:color="808080"/>
              <w:right w:val="single" w:sz="8" w:space="0" w:color="808080"/>
            </w:tcBorders>
            <w:shd w:val="clear" w:color="auto" w:fill="FFFFF7"/>
            <w:tcMar>
              <w:top w:w="80" w:type="nil"/>
              <w:right w:w="80" w:type="nil"/>
            </w:tcMar>
            <w:vAlign w:val="bottom"/>
          </w:tcPr>
          <w:p w14:paraId="63AE54E2" w14:textId="77777777" w:rsidR="00047E5E" w:rsidRPr="00D77FB7" w:rsidRDefault="00047E5E" w:rsidP="00F34C19">
            <w:r w:rsidRPr="00D77FB7">
              <w:t>Level 1</w:t>
            </w:r>
          </w:p>
          <w:p w14:paraId="31FB5019" w14:textId="77777777" w:rsidR="00047E5E" w:rsidRPr="00D77FB7" w:rsidRDefault="00047E5E" w:rsidP="00F34C19">
            <w:r w:rsidRPr="00D77FB7">
              <w:t>(5)</w:t>
            </w:r>
          </w:p>
        </w:tc>
      </w:tr>
      <w:tr w:rsidR="00047E5E" w:rsidRPr="00D77FB7" w14:paraId="6C042B7D" w14:textId="77777777" w:rsidTr="00785F2A">
        <w:tblPrEx>
          <w:tblBorders>
            <w:top w:val="none" w:sz="0" w:space="0" w:color="auto"/>
          </w:tblBorders>
        </w:tblPrEx>
        <w:trPr>
          <w:trHeight w:val="868"/>
        </w:trPr>
        <w:tc>
          <w:tcPr>
            <w:tcW w:w="2542" w:type="dxa"/>
            <w:tcBorders>
              <w:top w:val="single" w:sz="8" w:space="0" w:color="808080"/>
              <w:left w:val="single" w:sz="8" w:space="0" w:color="808080"/>
              <w:bottom w:val="single" w:sz="8" w:space="0" w:color="808080"/>
              <w:right w:val="single" w:sz="8" w:space="0" w:color="808080"/>
            </w:tcBorders>
            <w:tcMar>
              <w:top w:w="80" w:type="nil"/>
              <w:right w:w="80" w:type="nil"/>
            </w:tcMar>
          </w:tcPr>
          <w:p w14:paraId="5D23CEAF" w14:textId="77777777" w:rsidR="00047E5E" w:rsidRPr="00D77FB7" w:rsidRDefault="00047E5E" w:rsidP="00F34C19">
            <w:r w:rsidRPr="00D77FB7">
              <w:t xml:space="preserve">Plan / studies </w:t>
            </w:r>
          </w:p>
        </w:tc>
        <w:tc>
          <w:tcPr>
            <w:tcW w:w="2168" w:type="dxa"/>
            <w:tcBorders>
              <w:top w:val="single" w:sz="8" w:space="0" w:color="808080"/>
              <w:left w:val="single" w:sz="8" w:space="0" w:color="808080"/>
              <w:bottom w:val="single" w:sz="8" w:space="0" w:color="808080"/>
              <w:right w:val="single" w:sz="8" w:space="0" w:color="808080"/>
            </w:tcBorders>
            <w:tcMar>
              <w:top w:w="80" w:type="nil"/>
              <w:right w:w="80" w:type="nil"/>
            </w:tcMar>
          </w:tcPr>
          <w:p w14:paraId="41BCF5DA" w14:textId="77777777" w:rsidR="00047E5E" w:rsidRPr="00D77FB7" w:rsidRDefault="00047E5E" w:rsidP="00F34C19">
            <w:r w:rsidRPr="00D77FB7">
              <w:t>Detailed plan/ experiments; contains required elements to complete final.</w:t>
            </w:r>
          </w:p>
        </w:tc>
        <w:tc>
          <w:tcPr>
            <w:tcW w:w="2069" w:type="dxa"/>
            <w:tcBorders>
              <w:top w:val="single" w:sz="8" w:space="0" w:color="808080"/>
              <w:left w:val="single" w:sz="8" w:space="0" w:color="808080"/>
              <w:bottom w:val="single" w:sz="8" w:space="0" w:color="808080"/>
              <w:right w:val="single" w:sz="8" w:space="0" w:color="808080"/>
            </w:tcBorders>
            <w:tcMar>
              <w:top w:w="80" w:type="nil"/>
              <w:right w:w="80" w:type="nil"/>
            </w:tcMar>
          </w:tcPr>
          <w:p w14:paraId="093083B7" w14:textId="77777777" w:rsidR="00047E5E" w:rsidRPr="00D77FB7" w:rsidRDefault="00047E5E" w:rsidP="00F34C19">
            <w:r w:rsidRPr="00D77FB7">
              <w:t>Clear plan / experiments contains required elements to complete final</w:t>
            </w:r>
          </w:p>
        </w:tc>
        <w:tc>
          <w:tcPr>
            <w:tcW w:w="2069" w:type="dxa"/>
            <w:tcBorders>
              <w:top w:val="single" w:sz="8" w:space="0" w:color="808080"/>
              <w:left w:val="single" w:sz="8" w:space="0" w:color="808080"/>
              <w:bottom w:val="single" w:sz="8" w:space="0" w:color="808080"/>
              <w:right w:val="single" w:sz="8" w:space="0" w:color="808080"/>
            </w:tcBorders>
            <w:tcMar>
              <w:top w:w="80" w:type="nil"/>
              <w:right w:w="80" w:type="nil"/>
            </w:tcMar>
          </w:tcPr>
          <w:p w14:paraId="2539BCF4" w14:textId="77777777" w:rsidR="00047E5E" w:rsidRPr="00D77FB7" w:rsidRDefault="00047E5E" w:rsidP="00F34C19">
            <w:r w:rsidRPr="00D77FB7">
              <w:t>Adequate plan contains required elements to start final</w:t>
            </w:r>
          </w:p>
        </w:tc>
        <w:tc>
          <w:tcPr>
            <w:tcW w:w="1803" w:type="dxa"/>
            <w:tcBorders>
              <w:top w:val="single" w:sz="8" w:space="0" w:color="808080"/>
              <w:left w:val="single" w:sz="8" w:space="0" w:color="808080"/>
              <w:bottom w:val="single" w:sz="8" w:space="0" w:color="808080"/>
              <w:right w:val="single" w:sz="8" w:space="0" w:color="808080"/>
            </w:tcBorders>
            <w:tcMar>
              <w:top w:w="80" w:type="nil"/>
              <w:right w:w="80" w:type="nil"/>
            </w:tcMar>
          </w:tcPr>
          <w:p w14:paraId="33129C55" w14:textId="77777777" w:rsidR="00047E5E" w:rsidRPr="00D77FB7" w:rsidRDefault="00047E5E" w:rsidP="00F34C19">
            <w:r w:rsidRPr="00D77FB7">
              <w:t>Limited plan. More planning needed in early stages.</w:t>
            </w:r>
          </w:p>
        </w:tc>
      </w:tr>
      <w:tr w:rsidR="00047E5E" w:rsidRPr="00D77FB7" w14:paraId="7036AC9C" w14:textId="77777777" w:rsidTr="00785F2A">
        <w:tblPrEx>
          <w:tblBorders>
            <w:top w:val="none" w:sz="0" w:space="0" w:color="auto"/>
          </w:tblBorders>
        </w:tblPrEx>
        <w:tc>
          <w:tcPr>
            <w:tcW w:w="2542" w:type="dxa"/>
            <w:tcBorders>
              <w:top w:val="single" w:sz="8" w:space="0" w:color="808080"/>
              <w:left w:val="single" w:sz="8" w:space="0" w:color="808080"/>
              <w:bottom w:val="single" w:sz="8" w:space="0" w:color="808080"/>
              <w:right w:val="single" w:sz="8" w:space="0" w:color="808080"/>
            </w:tcBorders>
            <w:tcMar>
              <w:top w:w="80" w:type="nil"/>
              <w:right w:w="80" w:type="nil"/>
            </w:tcMar>
          </w:tcPr>
          <w:p w14:paraId="7705469B" w14:textId="77777777" w:rsidR="00047E5E" w:rsidRPr="00D77FB7" w:rsidRDefault="00047E5E" w:rsidP="00F34C19">
            <w:r w:rsidRPr="00D77FB7">
              <w:rPr>
                <w:b/>
              </w:rPr>
              <w:t>Use of processing skills</w:t>
            </w:r>
            <w:r w:rsidRPr="00D77FB7">
              <w:t xml:space="preserve"> (e.g., analysing, evaluating, inferring, interpreting, forming conclusions…)</w:t>
            </w:r>
          </w:p>
        </w:tc>
        <w:tc>
          <w:tcPr>
            <w:tcW w:w="2168" w:type="dxa"/>
            <w:tcBorders>
              <w:top w:val="single" w:sz="8" w:space="0" w:color="808080"/>
              <w:left w:val="single" w:sz="8" w:space="0" w:color="808080"/>
              <w:bottom w:val="single" w:sz="8" w:space="0" w:color="808080"/>
              <w:right w:val="single" w:sz="8" w:space="0" w:color="808080"/>
            </w:tcBorders>
            <w:tcMar>
              <w:top w:w="80" w:type="nil"/>
              <w:right w:w="80" w:type="nil"/>
            </w:tcMar>
          </w:tcPr>
          <w:p w14:paraId="20728D3D" w14:textId="77777777" w:rsidR="00047E5E" w:rsidRPr="00D77FB7" w:rsidRDefault="00047E5E" w:rsidP="00F34C19">
            <w:r w:rsidRPr="00D77FB7">
              <w:t xml:space="preserve">- </w:t>
            </w:r>
            <w:proofErr w:type="gramStart"/>
            <w:r w:rsidRPr="00D77FB7">
              <w:t>uses</w:t>
            </w:r>
            <w:proofErr w:type="gramEnd"/>
            <w:r w:rsidRPr="00D77FB7">
              <w:t xml:space="preserve"> processing skills with a</w:t>
            </w:r>
            <w:r w:rsidRPr="00D77FB7">
              <w:rPr>
                <w:i/>
                <w:iCs/>
              </w:rPr>
              <w:t xml:space="preserve"> </w:t>
            </w:r>
            <w:r w:rsidRPr="00D77FB7">
              <w:rPr>
                <w:iCs/>
              </w:rPr>
              <w:t>high degree of</w:t>
            </w:r>
            <w:r w:rsidRPr="00D77FB7">
              <w:rPr>
                <w:i/>
                <w:iCs/>
              </w:rPr>
              <w:t xml:space="preserve"> </w:t>
            </w:r>
            <w:r w:rsidRPr="00D77FB7">
              <w:t>effectiveness</w:t>
            </w:r>
          </w:p>
        </w:tc>
        <w:tc>
          <w:tcPr>
            <w:tcW w:w="2069" w:type="dxa"/>
            <w:tcBorders>
              <w:top w:val="single" w:sz="8" w:space="0" w:color="808080"/>
              <w:left w:val="single" w:sz="8" w:space="0" w:color="808080"/>
              <w:bottom w:val="single" w:sz="8" w:space="0" w:color="808080"/>
              <w:right w:val="single" w:sz="8" w:space="0" w:color="808080"/>
            </w:tcBorders>
            <w:tcMar>
              <w:top w:w="80" w:type="nil"/>
              <w:right w:w="80" w:type="nil"/>
            </w:tcMar>
          </w:tcPr>
          <w:p w14:paraId="65A12A69" w14:textId="77777777" w:rsidR="00047E5E" w:rsidRPr="00D77FB7" w:rsidRDefault="00047E5E" w:rsidP="00F34C19">
            <w:r w:rsidRPr="00D77FB7">
              <w:t xml:space="preserve">- </w:t>
            </w:r>
            <w:proofErr w:type="gramStart"/>
            <w:r w:rsidRPr="00D77FB7">
              <w:t>uses</w:t>
            </w:r>
            <w:proofErr w:type="gramEnd"/>
            <w:r w:rsidRPr="00D77FB7">
              <w:t xml:space="preserve"> processing skills with </w:t>
            </w:r>
            <w:r w:rsidRPr="00D77FB7">
              <w:rPr>
                <w:iCs/>
              </w:rPr>
              <w:t>considerable</w:t>
            </w:r>
            <w:r w:rsidRPr="00D77FB7">
              <w:rPr>
                <w:i/>
                <w:iCs/>
              </w:rPr>
              <w:t xml:space="preserve"> </w:t>
            </w:r>
            <w:r w:rsidRPr="00D77FB7">
              <w:t>effectiveness</w:t>
            </w:r>
          </w:p>
        </w:tc>
        <w:tc>
          <w:tcPr>
            <w:tcW w:w="2069" w:type="dxa"/>
            <w:tcBorders>
              <w:top w:val="single" w:sz="8" w:space="0" w:color="808080"/>
              <w:left w:val="single" w:sz="8" w:space="0" w:color="808080"/>
              <w:bottom w:val="single" w:sz="8" w:space="0" w:color="808080"/>
              <w:right w:val="single" w:sz="8" w:space="0" w:color="808080"/>
            </w:tcBorders>
            <w:tcMar>
              <w:top w:w="80" w:type="nil"/>
              <w:right w:w="80" w:type="nil"/>
            </w:tcMar>
          </w:tcPr>
          <w:p w14:paraId="72E4E265" w14:textId="77777777" w:rsidR="00047E5E" w:rsidRPr="00D77FB7" w:rsidRDefault="00047E5E" w:rsidP="00F34C19">
            <w:r w:rsidRPr="00D77FB7">
              <w:t xml:space="preserve">- </w:t>
            </w:r>
            <w:proofErr w:type="gramStart"/>
            <w:r w:rsidRPr="00D77FB7">
              <w:t>uses</w:t>
            </w:r>
            <w:proofErr w:type="gramEnd"/>
            <w:r w:rsidRPr="00D77FB7">
              <w:t xml:space="preserve"> processing skills with </w:t>
            </w:r>
            <w:r w:rsidRPr="00D77FB7">
              <w:rPr>
                <w:iCs/>
              </w:rPr>
              <w:t>some</w:t>
            </w:r>
            <w:r w:rsidRPr="00D77FB7">
              <w:rPr>
                <w:i/>
                <w:iCs/>
              </w:rPr>
              <w:t xml:space="preserve"> </w:t>
            </w:r>
            <w:r w:rsidRPr="00D77FB7">
              <w:t>effectiveness</w:t>
            </w:r>
          </w:p>
        </w:tc>
        <w:tc>
          <w:tcPr>
            <w:tcW w:w="1803" w:type="dxa"/>
            <w:tcBorders>
              <w:top w:val="single" w:sz="8" w:space="0" w:color="808080"/>
              <w:left w:val="single" w:sz="8" w:space="0" w:color="808080"/>
              <w:bottom w:val="single" w:sz="8" w:space="0" w:color="808080"/>
              <w:right w:val="single" w:sz="8" w:space="0" w:color="808080"/>
            </w:tcBorders>
            <w:tcMar>
              <w:top w:w="80" w:type="nil"/>
              <w:right w:w="80" w:type="nil"/>
            </w:tcMar>
          </w:tcPr>
          <w:p w14:paraId="51CE3E3E" w14:textId="77777777" w:rsidR="00047E5E" w:rsidRPr="00D77FB7" w:rsidRDefault="00047E5E" w:rsidP="00F34C19">
            <w:r w:rsidRPr="00D77FB7">
              <w:t xml:space="preserve">- </w:t>
            </w:r>
            <w:proofErr w:type="gramStart"/>
            <w:r w:rsidRPr="00D77FB7">
              <w:t>uses</w:t>
            </w:r>
            <w:proofErr w:type="gramEnd"/>
            <w:r w:rsidRPr="00D77FB7">
              <w:t xml:space="preserve"> processing skills with </w:t>
            </w:r>
            <w:r w:rsidRPr="00D77FB7">
              <w:rPr>
                <w:iCs/>
              </w:rPr>
              <w:t>limited</w:t>
            </w:r>
            <w:r w:rsidRPr="00D77FB7">
              <w:rPr>
                <w:i/>
                <w:iCs/>
              </w:rPr>
              <w:t xml:space="preserve"> </w:t>
            </w:r>
            <w:r w:rsidRPr="00D77FB7">
              <w:t>effectiveness</w:t>
            </w:r>
          </w:p>
        </w:tc>
      </w:tr>
    </w:tbl>
    <w:p w14:paraId="7C88BF93" w14:textId="77777777" w:rsidR="00047E5E" w:rsidRPr="00D77FB7" w:rsidRDefault="00047E5E" w:rsidP="00047E5E">
      <w:pPr>
        <w:pStyle w:val="Default"/>
        <w:rPr>
          <w:rFonts w:ascii="Times New Roman" w:hAnsi="Times New Roman" w:cs="Times New Roman"/>
          <w:i/>
          <w:iCs/>
          <w:sz w:val="20"/>
          <w:szCs w:val="20"/>
        </w:rPr>
      </w:pPr>
    </w:p>
    <w:p w14:paraId="252A619D" w14:textId="70DCB8ED" w:rsidR="00047E5E" w:rsidRPr="00D77FB7" w:rsidRDefault="00047E5E" w:rsidP="00047E5E">
      <w:pPr>
        <w:pStyle w:val="Default"/>
        <w:rPr>
          <w:rFonts w:ascii="Times New Roman" w:hAnsi="Times New Roman" w:cs="Times New Roman"/>
          <w:b/>
          <w:bCs/>
          <w:sz w:val="20"/>
          <w:szCs w:val="20"/>
          <w:u w:val="single"/>
        </w:rPr>
      </w:pPr>
      <w:r w:rsidRPr="00D77FB7">
        <w:rPr>
          <w:rFonts w:ascii="Times New Roman" w:hAnsi="Times New Roman" w:cs="Times New Roman"/>
          <w:b/>
          <w:bCs/>
          <w:sz w:val="20"/>
          <w:szCs w:val="20"/>
          <w:u w:val="single"/>
        </w:rPr>
        <w:t xml:space="preserve">Week </w:t>
      </w:r>
      <w:r w:rsidR="00D77FB7" w:rsidRPr="00D77FB7">
        <w:rPr>
          <w:rFonts w:ascii="Times New Roman" w:hAnsi="Times New Roman" w:cs="Times New Roman"/>
          <w:b/>
          <w:bCs/>
          <w:sz w:val="20"/>
          <w:szCs w:val="20"/>
          <w:u w:val="single"/>
        </w:rPr>
        <w:t>2-</w:t>
      </w:r>
      <w:r w:rsidRPr="00D77FB7">
        <w:rPr>
          <w:rFonts w:ascii="Times New Roman" w:hAnsi="Times New Roman" w:cs="Times New Roman"/>
          <w:b/>
          <w:bCs/>
          <w:sz w:val="20"/>
          <w:szCs w:val="20"/>
          <w:u w:val="single"/>
        </w:rPr>
        <w:t xml:space="preserve">3: FINAL ART </w:t>
      </w:r>
    </w:p>
    <w:tbl>
      <w:tblPr>
        <w:tblW w:w="10774" w:type="dxa"/>
        <w:tblInd w:w="-743" w:type="dxa"/>
        <w:tblBorders>
          <w:left w:val="single" w:sz="8" w:space="0" w:color="808080"/>
          <w:right w:val="single" w:sz="8" w:space="0" w:color="808080"/>
        </w:tblBorders>
        <w:tblLayout w:type="fixed"/>
        <w:tblLook w:val="0000" w:firstRow="0" w:lastRow="0" w:firstColumn="0" w:lastColumn="0" w:noHBand="0" w:noVBand="0"/>
      </w:tblPr>
      <w:tblGrid>
        <w:gridCol w:w="1571"/>
        <w:gridCol w:w="2520"/>
        <w:gridCol w:w="630"/>
        <w:gridCol w:w="900"/>
        <w:gridCol w:w="1440"/>
        <w:gridCol w:w="1980"/>
        <w:gridCol w:w="1620"/>
        <w:gridCol w:w="113"/>
      </w:tblGrid>
      <w:tr w:rsidR="009C32A4" w:rsidRPr="00D77FB7" w14:paraId="698C7280" w14:textId="77777777" w:rsidTr="00643E92">
        <w:trPr>
          <w:gridAfter w:val="1"/>
          <w:wAfter w:w="113" w:type="dxa"/>
        </w:trPr>
        <w:tc>
          <w:tcPr>
            <w:tcW w:w="1571" w:type="dxa"/>
            <w:tcBorders>
              <w:top w:val="single" w:sz="8" w:space="0" w:color="808080"/>
              <w:left w:val="single" w:sz="8" w:space="0" w:color="808080"/>
              <w:bottom w:val="single" w:sz="8" w:space="0" w:color="808080"/>
              <w:right w:val="single" w:sz="8" w:space="0" w:color="808080"/>
            </w:tcBorders>
          </w:tcPr>
          <w:p w14:paraId="65EF9D93" w14:textId="77777777" w:rsidR="009C32A4" w:rsidRPr="00D77FB7" w:rsidRDefault="009C32A4" w:rsidP="00F34C19">
            <w:pPr>
              <w:rPr>
                <w:b/>
              </w:rPr>
            </w:pPr>
            <w:r w:rsidRPr="00D77FB7">
              <w:t>Application / Creation</w:t>
            </w:r>
          </w:p>
        </w:tc>
        <w:tc>
          <w:tcPr>
            <w:tcW w:w="3150" w:type="dxa"/>
            <w:gridSpan w:val="2"/>
            <w:tcBorders>
              <w:top w:val="single" w:sz="8" w:space="0" w:color="808080"/>
              <w:left w:val="single" w:sz="8" w:space="0" w:color="808080"/>
              <w:bottom w:val="single" w:sz="8" w:space="0" w:color="808080"/>
              <w:right w:val="single" w:sz="8" w:space="0" w:color="808080"/>
            </w:tcBorders>
          </w:tcPr>
          <w:p w14:paraId="347CEC91" w14:textId="77777777" w:rsidR="009C32A4" w:rsidRPr="00D77FB7" w:rsidRDefault="009C32A4" w:rsidP="00F34C19">
            <w:r w:rsidRPr="00D77FB7">
              <w:t xml:space="preserve">Expressive &amp; detailed (where necessary). </w:t>
            </w:r>
          </w:p>
          <w:p w14:paraId="378C3A30" w14:textId="77777777" w:rsidR="009C32A4" w:rsidRPr="00D77FB7" w:rsidRDefault="009C32A4" w:rsidP="00F34C19">
            <w:r w:rsidRPr="00D77FB7">
              <w:t>Media / technology explored &amp; applied with great skill.</w:t>
            </w:r>
          </w:p>
        </w:tc>
        <w:tc>
          <w:tcPr>
            <w:tcW w:w="2340" w:type="dxa"/>
            <w:gridSpan w:val="2"/>
            <w:tcBorders>
              <w:top w:val="single" w:sz="8" w:space="0" w:color="808080"/>
              <w:left w:val="single" w:sz="8" w:space="0" w:color="808080"/>
              <w:bottom w:val="single" w:sz="8" w:space="0" w:color="808080"/>
              <w:right w:val="single" w:sz="8" w:space="0" w:color="808080"/>
            </w:tcBorders>
          </w:tcPr>
          <w:p w14:paraId="19A1102B" w14:textId="77777777" w:rsidR="009C32A4" w:rsidRPr="00D77FB7" w:rsidRDefault="009C32A4" w:rsidP="00F34C19">
            <w:r w:rsidRPr="00D77FB7">
              <w:t>Reasonably expressive &amp; detailed (where necessary). Media / technology explored &amp; applied with skill.</w:t>
            </w:r>
          </w:p>
        </w:tc>
        <w:tc>
          <w:tcPr>
            <w:tcW w:w="1980" w:type="dxa"/>
            <w:tcBorders>
              <w:top w:val="single" w:sz="8" w:space="0" w:color="808080"/>
              <w:left w:val="single" w:sz="8" w:space="0" w:color="808080"/>
              <w:bottom w:val="single" w:sz="8" w:space="0" w:color="808080"/>
              <w:right w:val="single" w:sz="8" w:space="0" w:color="808080"/>
            </w:tcBorders>
          </w:tcPr>
          <w:p w14:paraId="52F5F519" w14:textId="77777777" w:rsidR="009C32A4" w:rsidRPr="00D77FB7" w:rsidRDefault="009C32A4" w:rsidP="00F34C19">
            <w:r w:rsidRPr="00D77FB7">
              <w:t>Competent (where necessary). Media or technology explored &amp; applied.</w:t>
            </w:r>
          </w:p>
        </w:tc>
        <w:tc>
          <w:tcPr>
            <w:tcW w:w="1620" w:type="dxa"/>
            <w:tcBorders>
              <w:top w:val="single" w:sz="8" w:space="0" w:color="808080"/>
              <w:left w:val="single" w:sz="8" w:space="0" w:color="808080"/>
              <w:bottom w:val="single" w:sz="8" w:space="0" w:color="808080"/>
              <w:right w:val="single" w:sz="8" w:space="0" w:color="808080"/>
            </w:tcBorders>
          </w:tcPr>
          <w:p w14:paraId="40C891C1" w14:textId="77777777" w:rsidR="009C32A4" w:rsidRPr="00D77FB7" w:rsidRDefault="009C32A4" w:rsidP="00F34C19">
            <w:r w:rsidRPr="00D77FB7">
              <w:t xml:space="preserve">Incomplete. More time needs to be taken in the planning stage. </w:t>
            </w:r>
          </w:p>
        </w:tc>
      </w:tr>
      <w:tr w:rsidR="009C32A4" w:rsidRPr="00D77FB7" w14:paraId="2590D9E3" w14:textId="77777777" w:rsidTr="00643E92">
        <w:trPr>
          <w:gridAfter w:val="1"/>
          <w:wAfter w:w="113" w:type="dxa"/>
        </w:trPr>
        <w:tc>
          <w:tcPr>
            <w:tcW w:w="1571" w:type="dxa"/>
            <w:tcBorders>
              <w:top w:val="single" w:sz="8" w:space="0" w:color="808080"/>
              <w:left w:val="single" w:sz="8" w:space="0" w:color="808080"/>
              <w:bottom w:val="single" w:sz="8" w:space="0" w:color="808080"/>
              <w:right w:val="single" w:sz="8" w:space="0" w:color="808080"/>
            </w:tcBorders>
          </w:tcPr>
          <w:p w14:paraId="4C118D17" w14:textId="77777777" w:rsidR="009C32A4" w:rsidRPr="00D77FB7" w:rsidRDefault="009C32A4" w:rsidP="00F34C19">
            <w:r w:rsidRPr="00D77FB7">
              <w:t>Design /Composition</w:t>
            </w:r>
          </w:p>
        </w:tc>
        <w:tc>
          <w:tcPr>
            <w:tcW w:w="3150" w:type="dxa"/>
            <w:gridSpan w:val="2"/>
            <w:tcBorders>
              <w:top w:val="single" w:sz="8" w:space="0" w:color="808080"/>
              <w:left w:val="single" w:sz="8" w:space="0" w:color="808080"/>
              <w:bottom w:val="single" w:sz="8" w:space="0" w:color="808080"/>
              <w:right w:val="single" w:sz="8" w:space="0" w:color="808080"/>
            </w:tcBorders>
          </w:tcPr>
          <w:p w14:paraId="585E771B" w14:textId="77777777" w:rsidR="009C32A4" w:rsidRPr="00D77FB7" w:rsidRDefault="009C32A4" w:rsidP="00F34C19">
            <w:r w:rsidRPr="00D77FB7">
              <w:t xml:space="preserve">Student applies design principles (such as space, </w:t>
            </w:r>
            <w:r w:rsidRPr="00D77FB7">
              <w:lastRenderedPageBreak/>
              <w:t>unity, contrast, balance, movement, direction, &amp; emphasis) with great skill.</w:t>
            </w:r>
          </w:p>
        </w:tc>
        <w:tc>
          <w:tcPr>
            <w:tcW w:w="2340" w:type="dxa"/>
            <w:gridSpan w:val="2"/>
            <w:tcBorders>
              <w:top w:val="single" w:sz="8" w:space="0" w:color="808080"/>
              <w:left w:val="single" w:sz="8" w:space="0" w:color="808080"/>
              <w:bottom w:val="single" w:sz="8" w:space="0" w:color="808080"/>
              <w:right w:val="single" w:sz="8" w:space="0" w:color="808080"/>
            </w:tcBorders>
          </w:tcPr>
          <w:p w14:paraId="3B0C3926" w14:textId="77777777" w:rsidR="009C32A4" w:rsidRPr="00D77FB7" w:rsidRDefault="009C32A4" w:rsidP="00F34C19">
            <w:r w:rsidRPr="00D77FB7">
              <w:lastRenderedPageBreak/>
              <w:t xml:space="preserve">Student applies design principles </w:t>
            </w:r>
            <w:r w:rsidRPr="00D77FB7">
              <w:lastRenderedPageBreak/>
              <w:t>(such as space, unity, contrast, balance, movement, direction &amp; emphasis) with fair skill.</w:t>
            </w:r>
          </w:p>
        </w:tc>
        <w:tc>
          <w:tcPr>
            <w:tcW w:w="1980" w:type="dxa"/>
            <w:tcBorders>
              <w:top w:val="single" w:sz="8" w:space="0" w:color="808080"/>
              <w:left w:val="single" w:sz="8" w:space="0" w:color="808080"/>
              <w:bottom w:val="single" w:sz="8" w:space="0" w:color="808080"/>
              <w:right w:val="single" w:sz="8" w:space="0" w:color="808080"/>
            </w:tcBorders>
          </w:tcPr>
          <w:p w14:paraId="5EF947AF" w14:textId="77777777" w:rsidR="009C32A4" w:rsidRPr="00D77FB7" w:rsidRDefault="009C32A4" w:rsidP="00F34C19">
            <w:r w:rsidRPr="00D77FB7">
              <w:lastRenderedPageBreak/>
              <w:t xml:space="preserve">Student tries to apply design </w:t>
            </w:r>
            <w:r w:rsidRPr="00D77FB7">
              <w:lastRenderedPageBreak/>
              <w:t>principles; overall result is not entirely successful.</w:t>
            </w:r>
          </w:p>
        </w:tc>
        <w:tc>
          <w:tcPr>
            <w:tcW w:w="1620" w:type="dxa"/>
            <w:tcBorders>
              <w:top w:val="single" w:sz="8" w:space="0" w:color="808080"/>
              <w:left w:val="single" w:sz="8" w:space="0" w:color="808080"/>
              <w:bottom w:val="single" w:sz="8" w:space="0" w:color="808080"/>
              <w:right w:val="single" w:sz="8" w:space="0" w:color="808080"/>
            </w:tcBorders>
          </w:tcPr>
          <w:p w14:paraId="1C3FFF76" w14:textId="77777777" w:rsidR="009C32A4" w:rsidRPr="00D77FB7" w:rsidRDefault="009C32A4" w:rsidP="00F34C19">
            <w:r w:rsidRPr="00D77FB7">
              <w:lastRenderedPageBreak/>
              <w:t xml:space="preserve">Limited evidence of </w:t>
            </w:r>
            <w:r w:rsidRPr="00D77FB7">
              <w:lastRenderedPageBreak/>
              <w:t>the elements &amp; principles in the painting.</w:t>
            </w:r>
          </w:p>
          <w:p w14:paraId="5E380125" w14:textId="77777777" w:rsidR="009C32A4" w:rsidRPr="00D77FB7" w:rsidRDefault="009C32A4" w:rsidP="00F34C19"/>
        </w:tc>
      </w:tr>
      <w:tr w:rsidR="009C32A4" w:rsidRPr="00D77FB7" w14:paraId="36C0F1EF" w14:textId="77777777" w:rsidTr="00643E92">
        <w:trPr>
          <w:gridAfter w:val="1"/>
          <w:wAfter w:w="113" w:type="dxa"/>
          <w:trHeight w:val="907"/>
        </w:trPr>
        <w:tc>
          <w:tcPr>
            <w:tcW w:w="1571" w:type="dxa"/>
            <w:tcBorders>
              <w:top w:val="single" w:sz="8" w:space="0" w:color="808080"/>
              <w:left w:val="single" w:sz="8" w:space="0" w:color="808080"/>
              <w:bottom w:val="single" w:sz="8" w:space="0" w:color="808080"/>
              <w:right w:val="single" w:sz="8" w:space="0" w:color="808080"/>
            </w:tcBorders>
          </w:tcPr>
          <w:p w14:paraId="41038D17" w14:textId="77777777" w:rsidR="009C32A4" w:rsidRPr="00D77FB7" w:rsidRDefault="009C32A4" w:rsidP="00F34C19">
            <w:r w:rsidRPr="00D77FB7">
              <w:lastRenderedPageBreak/>
              <w:t>Communication: Four organising principles</w:t>
            </w:r>
          </w:p>
        </w:tc>
        <w:tc>
          <w:tcPr>
            <w:tcW w:w="3150" w:type="dxa"/>
            <w:gridSpan w:val="2"/>
            <w:tcBorders>
              <w:top w:val="single" w:sz="8" w:space="0" w:color="808080"/>
              <w:left w:val="single" w:sz="8" w:space="0" w:color="808080"/>
              <w:bottom w:val="single" w:sz="8" w:space="0" w:color="808080"/>
              <w:right w:val="single" w:sz="8" w:space="0" w:color="808080"/>
            </w:tcBorders>
          </w:tcPr>
          <w:p w14:paraId="40488AF7" w14:textId="77777777" w:rsidR="009C32A4" w:rsidRPr="00D77FB7" w:rsidRDefault="009C32A4" w:rsidP="00F34C19">
            <w:r w:rsidRPr="00D77FB7">
              <w:t>Incorporates three of the principles effectively. Point of View is successfully communicated.</w:t>
            </w:r>
          </w:p>
        </w:tc>
        <w:tc>
          <w:tcPr>
            <w:tcW w:w="2340" w:type="dxa"/>
            <w:gridSpan w:val="2"/>
            <w:tcBorders>
              <w:top w:val="single" w:sz="8" w:space="0" w:color="808080"/>
              <w:left w:val="single" w:sz="8" w:space="0" w:color="808080"/>
              <w:bottom w:val="single" w:sz="8" w:space="0" w:color="808080"/>
              <w:right w:val="single" w:sz="8" w:space="0" w:color="808080"/>
            </w:tcBorders>
          </w:tcPr>
          <w:p w14:paraId="3A07F6E1" w14:textId="77777777" w:rsidR="009C32A4" w:rsidRPr="00D77FB7" w:rsidRDefault="009C32A4" w:rsidP="00F34C19">
            <w:r w:rsidRPr="00D77FB7">
              <w:t>Incorporates two-three of the principles. Point of View is communicated.</w:t>
            </w:r>
          </w:p>
        </w:tc>
        <w:tc>
          <w:tcPr>
            <w:tcW w:w="1980" w:type="dxa"/>
            <w:tcBorders>
              <w:top w:val="single" w:sz="8" w:space="0" w:color="808080"/>
              <w:left w:val="single" w:sz="8" w:space="0" w:color="808080"/>
              <w:bottom w:val="single" w:sz="8" w:space="0" w:color="808080"/>
              <w:right w:val="single" w:sz="8" w:space="0" w:color="808080"/>
            </w:tcBorders>
          </w:tcPr>
          <w:p w14:paraId="5E96E4B6" w14:textId="77777777" w:rsidR="009C32A4" w:rsidRPr="00D77FB7" w:rsidRDefault="009C32A4" w:rsidP="00F34C19">
            <w:r w:rsidRPr="00D77FB7">
              <w:t>Incorporates one of the principles: Hybrid</w:t>
            </w:r>
          </w:p>
        </w:tc>
        <w:tc>
          <w:tcPr>
            <w:tcW w:w="1620" w:type="dxa"/>
            <w:tcBorders>
              <w:top w:val="single" w:sz="8" w:space="0" w:color="808080"/>
              <w:left w:val="single" w:sz="8" w:space="0" w:color="808080"/>
              <w:bottom w:val="single" w:sz="8" w:space="0" w:color="808080"/>
              <w:right w:val="single" w:sz="8" w:space="0" w:color="808080"/>
            </w:tcBorders>
          </w:tcPr>
          <w:p w14:paraId="5DD10530" w14:textId="77777777" w:rsidR="009C32A4" w:rsidRPr="00D77FB7" w:rsidRDefault="00643E92" w:rsidP="00F34C19">
            <w:r w:rsidRPr="00D77FB7">
              <w:t>Minimal consideration of principles</w:t>
            </w:r>
          </w:p>
        </w:tc>
      </w:tr>
      <w:tr w:rsidR="00643E92" w:rsidRPr="00D77FB7" w14:paraId="1D3891B6" w14:textId="77777777" w:rsidTr="00643E92">
        <w:tblPrEx>
          <w:tblCellSpacing w:w="0" w:type="dxa"/>
          <w:tblBorders>
            <w:left w:val="none" w:sz="0" w:space="0" w:color="auto"/>
            <w:right w:val="none" w:sz="0" w:space="0" w:color="auto"/>
          </w:tblBorders>
          <w:tblCellMar>
            <w:left w:w="0" w:type="dxa"/>
            <w:right w:w="0" w:type="dxa"/>
          </w:tblCellMar>
        </w:tblPrEx>
        <w:trPr>
          <w:trHeight w:val="583"/>
          <w:tblCellSpacing w:w="0" w:type="dxa"/>
        </w:trPr>
        <w:tc>
          <w:tcPr>
            <w:tcW w:w="4091" w:type="dxa"/>
            <w:gridSpan w:val="2"/>
            <w:tcBorders>
              <w:top w:val="single" w:sz="6" w:space="0" w:color="000000"/>
              <w:left w:val="single" w:sz="6" w:space="0" w:color="000000"/>
              <w:bottom w:val="single" w:sz="6" w:space="0" w:color="000000"/>
              <w:right w:val="single" w:sz="6" w:space="0" w:color="000000"/>
            </w:tcBorders>
          </w:tcPr>
          <w:p w14:paraId="230E1C17" w14:textId="77777777" w:rsidR="00047E5E" w:rsidRPr="00D77FB7" w:rsidRDefault="00047E5E" w:rsidP="00F34C19">
            <w:r w:rsidRPr="00D77FB7">
              <w:rPr>
                <w:b/>
              </w:rPr>
              <w:t>Understanding of content</w:t>
            </w:r>
            <w:r w:rsidRPr="00D77FB7">
              <w:t xml:space="preserve"> (e.g., concepts, ideas, styles, procedures, processes, the</w:t>
            </w:r>
            <w:r w:rsidR="00643E92" w:rsidRPr="00D77FB7">
              <w:t>mes,</w:t>
            </w:r>
            <w:r w:rsidRPr="00D77FB7">
              <w:t xml:space="preserve"> informed opinions</w:t>
            </w:r>
            <w:r w:rsidR="00643E92" w:rsidRPr="00D77FB7">
              <w:t>…)</w:t>
            </w:r>
          </w:p>
        </w:tc>
        <w:tc>
          <w:tcPr>
            <w:tcW w:w="1530" w:type="dxa"/>
            <w:gridSpan w:val="2"/>
            <w:tcBorders>
              <w:top w:val="single" w:sz="6" w:space="0" w:color="000000"/>
              <w:left w:val="single" w:sz="6" w:space="0" w:color="000000"/>
              <w:bottom w:val="single" w:sz="6" w:space="0" w:color="000000"/>
              <w:right w:val="single" w:sz="6" w:space="0" w:color="000000"/>
            </w:tcBorders>
          </w:tcPr>
          <w:p w14:paraId="6F587605" w14:textId="77777777" w:rsidR="00047E5E" w:rsidRPr="00D77FB7" w:rsidRDefault="00047E5E" w:rsidP="00F34C19">
            <w:pPr>
              <w:rPr>
                <w:lang w:val="en-GB"/>
              </w:rPr>
            </w:pPr>
            <w:r w:rsidRPr="00D77FB7">
              <w:rPr>
                <w:lang w:val="en-GB"/>
              </w:rPr>
              <w:t xml:space="preserve">– </w:t>
            </w:r>
            <w:proofErr w:type="gramStart"/>
            <w:r w:rsidRPr="00D77FB7">
              <w:rPr>
                <w:lang w:val="en-GB"/>
              </w:rPr>
              <w:t>demonstrates</w:t>
            </w:r>
            <w:proofErr w:type="gramEnd"/>
            <w:r w:rsidRPr="00D77FB7">
              <w:rPr>
                <w:lang w:val="en-GB"/>
              </w:rPr>
              <w:t xml:space="preserve"> </w:t>
            </w:r>
            <w:r w:rsidRPr="00D77FB7">
              <w:rPr>
                <w:iCs/>
                <w:lang w:val="en-GB"/>
              </w:rPr>
              <w:t xml:space="preserve">limited </w:t>
            </w:r>
            <w:r w:rsidRPr="00D77FB7">
              <w:rPr>
                <w:lang w:val="en-GB"/>
              </w:rPr>
              <w:t>knowledge of content</w:t>
            </w:r>
          </w:p>
        </w:tc>
        <w:tc>
          <w:tcPr>
            <w:tcW w:w="1440" w:type="dxa"/>
            <w:tcBorders>
              <w:top w:val="single" w:sz="6" w:space="0" w:color="000000"/>
              <w:left w:val="single" w:sz="6" w:space="0" w:color="000000"/>
              <w:bottom w:val="single" w:sz="6" w:space="0" w:color="000000"/>
              <w:right w:val="single" w:sz="6" w:space="0" w:color="000000"/>
            </w:tcBorders>
          </w:tcPr>
          <w:p w14:paraId="2FB48B96" w14:textId="77777777" w:rsidR="00047E5E" w:rsidRPr="00D77FB7" w:rsidRDefault="00047E5E" w:rsidP="00F34C19">
            <w:r w:rsidRPr="00D77FB7">
              <w:t xml:space="preserve">- </w:t>
            </w:r>
            <w:proofErr w:type="gramStart"/>
            <w:r w:rsidRPr="00D77FB7">
              <w:rPr>
                <w:lang w:val="en-GB"/>
              </w:rPr>
              <w:t>demonstrates</w:t>
            </w:r>
            <w:proofErr w:type="gramEnd"/>
            <w:r w:rsidRPr="00D77FB7">
              <w:rPr>
                <w:lang w:val="en-GB"/>
              </w:rPr>
              <w:t xml:space="preserve"> </w:t>
            </w:r>
            <w:r w:rsidRPr="00D77FB7">
              <w:rPr>
                <w:iCs/>
                <w:lang w:val="en-GB"/>
              </w:rPr>
              <w:t>some</w:t>
            </w:r>
            <w:r w:rsidRPr="00D77FB7">
              <w:rPr>
                <w:lang w:val="en-GB"/>
              </w:rPr>
              <w:t xml:space="preserve"> knowledge of content</w:t>
            </w:r>
          </w:p>
        </w:tc>
        <w:tc>
          <w:tcPr>
            <w:tcW w:w="1980" w:type="dxa"/>
            <w:tcBorders>
              <w:top w:val="single" w:sz="6" w:space="0" w:color="000000"/>
              <w:left w:val="single" w:sz="6" w:space="0" w:color="000000"/>
              <w:bottom w:val="single" w:sz="6" w:space="0" w:color="000000"/>
              <w:right w:val="single" w:sz="6" w:space="0" w:color="000000"/>
            </w:tcBorders>
          </w:tcPr>
          <w:p w14:paraId="3C5BD761" w14:textId="77777777" w:rsidR="00047E5E" w:rsidRPr="00D77FB7" w:rsidRDefault="00047E5E" w:rsidP="00F34C19">
            <w:r w:rsidRPr="00D77FB7">
              <w:t>-</w:t>
            </w:r>
            <w:proofErr w:type="gramStart"/>
            <w:r w:rsidRPr="00D77FB7">
              <w:rPr>
                <w:lang w:val="en-GB"/>
              </w:rPr>
              <w:t>demonstrates</w:t>
            </w:r>
            <w:proofErr w:type="gramEnd"/>
            <w:r w:rsidRPr="00D77FB7">
              <w:rPr>
                <w:lang w:val="en-GB"/>
              </w:rPr>
              <w:t xml:space="preserve"> </w:t>
            </w:r>
            <w:r w:rsidRPr="00D77FB7">
              <w:rPr>
                <w:iCs/>
                <w:lang w:val="en-GB"/>
              </w:rPr>
              <w:t>considerable</w:t>
            </w:r>
            <w:r w:rsidRPr="00D77FB7">
              <w:rPr>
                <w:i/>
                <w:iCs/>
                <w:lang w:val="en-GB"/>
              </w:rPr>
              <w:t xml:space="preserve"> </w:t>
            </w:r>
            <w:r w:rsidRPr="00D77FB7">
              <w:rPr>
                <w:lang w:val="en-GB"/>
              </w:rPr>
              <w:t>knowledge of content</w:t>
            </w:r>
          </w:p>
        </w:tc>
        <w:tc>
          <w:tcPr>
            <w:tcW w:w="1733" w:type="dxa"/>
            <w:gridSpan w:val="2"/>
            <w:tcBorders>
              <w:top w:val="single" w:sz="6" w:space="0" w:color="000000"/>
              <w:left w:val="single" w:sz="6" w:space="0" w:color="000000"/>
              <w:bottom w:val="single" w:sz="6" w:space="0" w:color="000000"/>
              <w:right w:val="single" w:sz="6" w:space="0" w:color="000000"/>
            </w:tcBorders>
          </w:tcPr>
          <w:p w14:paraId="2A626E92" w14:textId="77777777" w:rsidR="00047E5E" w:rsidRPr="00D77FB7" w:rsidRDefault="00047E5E" w:rsidP="00F34C19">
            <w:pPr>
              <w:rPr>
                <w:b/>
                <w:bCs/>
                <w:lang w:val="en-GB"/>
              </w:rPr>
            </w:pPr>
            <w:r w:rsidRPr="00D77FB7">
              <w:rPr>
                <w:lang w:val="en-GB"/>
              </w:rPr>
              <w:t xml:space="preserve">– </w:t>
            </w:r>
            <w:proofErr w:type="gramStart"/>
            <w:r w:rsidRPr="00D77FB7">
              <w:rPr>
                <w:lang w:val="en-GB"/>
              </w:rPr>
              <w:t>demonstrates</w:t>
            </w:r>
            <w:proofErr w:type="gramEnd"/>
            <w:r w:rsidRPr="00D77FB7">
              <w:rPr>
                <w:lang w:val="en-GB"/>
              </w:rPr>
              <w:t xml:space="preserve"> </w:t>
            </w:r>
            <w:r w:rsidRPr="00D77FB7">
              <w:rPr>
                <w:iCs/>
                <w:lang w:val="en-GB"/>
              </w:rPr>
              <w:t>thorough</w:t>
            </w:r>
            <w:r w:rsidRPr="00D77FB7">
              <w:rPr>
                <w:lang w:val="en-GB"/>
              </w:rPr>
              <w:t xml:space="preserve"> knowledge of content</w:t>
            </w:r>
          </w:p>
        </w:tc>
      </w:tr>
    </w:tbl>
    <w:p w14:paraId="1E3AAF36" w14:textId="77777777" w:rsidR="00047E5E" w:rsidRPr="00D77FB7" w:rsidRDefault="00047E5E" w:rsidP="00643E92">
      <w:pPr>
        <w:pStyle w:val="Default"/>
        <w:rPr>
          <w:rFonts w:ascii="Times New Roman" w:hAnsi="Times New Roman" w:cs="Times New Roman"/>
          <w:i/>
          <w:iCs/>
          <w:sz w:val="20"/>
          <w:szCs w:val="20"/>
        </w:rPr>
      </w:pPr>
    </w:p>
    <w:p w14:paraId="4C607805" w14:textId="060223EB" w:rsidR="00047E5E" w:rsidRPr="00D77FB7" w:rsidRDefault="00047E5E" w:rsidP="00643E92">
      <w:pPr>
        <w:pStyle w:val="Default"/>
        <w:rPr>
          <w:rFonts w:ascii="Times New Roman" w:hAnsi="Times New Roman" w:cs="Times New Roman"/>
          <w:b/>
          <w:bCs/>
          <w:sz w:val="20"/>
          <w:szCs w:val="20"/>
          <w:u w:val="single"/>
        </w:rPr>
      </w:pPr>
      <w:r w:rsidRPr="00D77FB7">
        <w:rPr>
          <w:rFonts w:ascii="Times New Roman" w:hAnsi="Times New Roman" w:cs="Times New Roman"/>
          <w:b/>
          <w:bCs/>
          <w:sz w:val="20"/>
          <w:szCs w:val="20"/>
          <w:u w:val="single"/>
        </w:rPr>
        <w:t xml:space="preserve">Week </w:t>
      </w:r>
      <w:r w:rsidR="00D77FB7" w:rsidRPr="00D77FB7">
        <w:rPr>
          <w:rFonts w:ascii="Times New Roman" w:hAnsi="Times New Roman" w:cs="Times New Roman"/>
          <w:b/>
          <w:bCs/>
          <w:sz w:val="20"/>
          <w:szCs w:val="20"/>
          <w:u w:val="single"/>
        </w:rPr>
        <w:t>3</w:t>
      </w:r>
      <w:r w:rsidRPr="00D77FB7">
        <w:rPr>
          <w:rFonts w:ascii="Times New Roman" w:hAnsi="Times New Roman" w:cs="Times New Roman"/>
          <w:b/>
          <w:bCs/>
          <w:sz w:val="20"/>
          <w:szCs w:val="20"/>
          <w:u w:val="single"/>
        </w:rPr>
        <w:t>: Presenting, Reflecting &amp; Evaluating</w:t>
      </w:r>
    </w:p>
    <w:tbl>
      <w:tblPr>
        <w:tblW w:w="10774" w:type="dxa"/>
        <w:tblCellSpacing w:w="0" w:type="dxa"/>
        <w:tblInd w:w="-836" w:type="dxa"/>
        <w:tblCellMar>
          <w:left w:w="0" w:type="dxa"/>
          <w:right w:w="0" w:type="dxa"/>
        </w:tblCellMar>
        <w:tblLook w:val="0000" w:firstRow="0" w:lastRow="0" w:firstColumn="0" w:lastColumn="0" w:noHBand="0" w:noVBand="0"/>
      </w:tblPr>
      <w:tblGrid>
        <w:gridCol w:w="3720"/>
        <w:gridCol w:w="1523"/>
        <w:gridCol w:w="1523"/>
        <w:gridCol w:w="1529"/>
        <w:gridCol w:w="2479"/>
      </w:tblGrid>
      <w:tr w:rsidR="00047E5E" w:rsidRPr="00D77FB7" w14:paraId="321104C5" w14:textId="77777777" w:rsidTr="00643E92">
        <w:trPr>
          <w:trHeight w:val="1425"/>
          <w:tblCellSpacing w:w="0" w:type="dxa"/>
        </w:trPr>
        <w:tc>
          <w:tcPr>
            <w:tcW w:w="3960" w:type="dxa"/>
            <w:tcBorders>
              <w:top w:val="single" w:sz="6" w:space="0" w:color="000000"/>
              <w:left w:val="single" w:sz="6" w:space="0" w:color="000000"/>
              <w:bottom w:val="single" w:sz="6" w:space="0" w:color="000000"/>
              <w:right w:val="single" w:sz="6" w:space="0" w:color="000000"/>
            </w:tcBorders>
          </w:tcPr>
          <w:p w14:paraId="2BE923A5" w14:textId="77777777" w:rsidR="00047E5E" w:rsidRPr="00D77FB7" w:rsidRDefault="00047E5E" w:rsidP="00F34C19">
            <w:r w:rsidRPr="00D77FB7">
              <w:t xml:space="preserve">Use of critical/creative thinking processes </w:t>
            </w:r>
          </w:p>
          <w:p w14:paraId="2A0943E4" w14:textId="77777777" w:rsidR="00047E5E" w:rsidRPr="00D77FB7" w:rsidRDefault="00047E5E" w:rsidP="00F34C19">
            <w:r w:rsidRPr="00D77FB7">
              <w:t>(</w:t>
            </w:r>
            <w:proofErr w:type="gramStart"/>
            <w:r w:rsidRPr="00D77FB7">
              <w:t>e</w:t>
            </w:r>
            <w:proofErr w:type="gramEnd"/>
            <w:r w:rsidRPr="00D77FB7">
              <w:t xml:space="preserve">.g., creative and analytical processes, design process, </w:t>
            </w:r>
            <w:r w:rsidRPr="00D77FB7">
              <w:rPr>
                <w:lang w:val="en-GB"/>
              </w:rPr>
              <w:t>exploration of the elements</w:t>
            </w:r>
            <w:r w:rsidRPr="00D77FB7">
              <w:t>, problem solving, reflection, elaboration, oral discourse, evaluation, critical literacy, metacognition,</w:t>
            </w:r>
            <w:r w:rsidRPr="00D77FB7" w:rsidDel="003B2485">
              <w:t xml:space="preserve"> </w:t>
            </w:r>
            <w:r w:rsidRPr="00D77FB7">
              <w:t>invention, critiquing, reviewing)</w:t>
            </w:r>
          </w:p>
        </w:tc>
        <w:tc>
          <w:tcPr>
            <w:tcW w:w="1350" w:type="dxa"/>
            <w:tcBorders>
              <w:top w:val="single" w:sz="6" w:space="0" w:color="000000"/>
              <w:left w:val="single" w:sz="6" w:space="0" w:color="000000"/>
              <w:bottom w:val="single" w:sz="6" w:space="0" w:color="000000"/>
              <w:right w:val="single" w:sz="6" w:space="0" w:color="000000"/>
            </w:tcBorders>
          </w:tcPr>
          <w:p w14:paraId="407E383A" w14:textId="77777777" w:rsidR="00047E5E" w:rsidRPr="00D77FB7" w:rsidRDefault="00047E5E" w:rsidP="00F34C19">
            <w:r w:rsidRPr="00D77FB7">
              <w:t xml:space="preserve">- </w:t>
            </w:r>
            <w:proofErr w:type="gramStart"/>
            <w:r w:rsidRPr="00D77FB7">
              <w:t>uses</w:t>
            </w:r>
            <w:proofErr w:type="gramEnd"/>
            <w:r w:rsidRPr="00D77FB7">
              <w:t xml:space="preserve"> critical/creative thinking processes with </w:t>
            </w:r>
            <w:r w:rsidRPr="00D77FB7">
              <w:rPr>
                <w:iCs/>
              </w:rPr>
              <w:t>limited</w:t>
            </w:r>
            <w:r w:rsidRPr="00D77FB7">
              <w:t xml:space="preserve"> effectiveness</w:t>
            </w:r>
          </w:p>
        </w:tc>
        <w:tc>
          <w:tcPr>
            <w:tcW w:w="1350" w:type="dxa"/>
            <w:tcBorders>
              <w:top w:val="single" w:sz="6" w:space="0" w:color="000000"/>
              <w:left w:val="single" w:sz="6" w:space="0" w:color="000000"/>
              <w:bottom w:val="single" w:sz="6" w:space="0" w:color="000000"/>
              <w:right w:val="single" w:sz="6" w:space="0" w:color="000000"/>
            </w:tcBorders>
          </w:tcPr>
          <w:p w14:paraId="453FDDF7" w14:textId="77777777" w:rsidR="00047E5E" w:rsidRPr="00D77FB7" w:rsidRDefault="00047E5E" w:rsidP="00F34C19">
            <w:r w:rsidRPr="00D77FB7">
              <w:t xml:space="preserve">- </w:t>
            </w:r>
            <w:proofErr w:type="gramStart"/>
            <w:r w:rsidRPr="00D77FB7">
              <w:t>uses</w:t>
            </w:r>
            <w:proofErr w:type="gramEnd"/>
            <w:r w:rsidRPr="00D77FB7">
              <w:t xml:space="preserve"> critical/creative thinking processes with </w:t>
            </w:r>
            <w:r w:rsidRPr="00D77FB7">
              <w:rPr>
                <w:iCs/>
              </w:rPr>
              <w:t>some</w:t>
            </w:r>
            <w:r w:rsidRPr="00D77FB7">
              <w:t xml:space="preserve"> effectiveness</w:t>
            </w:r>
          </w:p>
        </w:tc>
        <w:tc>
          <w:tcPr>
            <w:tcW w:w="1530" w:type="dxa"/>
            <w:tcBorders>
              <w:top w:val="single" w:sz="6" w:space="0" w:color="000000"/>
              <w:left w:val="single" w:sz="6" w:space="0" w:color="000000"/>
              <w:bottom w:val="single" w:sz="6" w:space="0" w:color="000000"/>
              <w:right w:val="single" w:sz="6" w:space="0" w:color="000000"/>
            </w:tcBorders>
          </w:tcPr>
          <w:p w14:paraId="3E331EDA" w14:textId="77777777" w:rsidR="00047E5E" w:rsidRPr="00D77FB7" w:rsidRDefault="00047E5E" w:rsidP="00F34C19">
            <w:r w:rsidRPr="00D77FB7">
              <w:t xml:space="preserve">- </w:t>
            </w:r>
            <w:proofErr w:type="gramStart"/>
            <w:r w:rsidRPr="00D77FB7">
              <w:t>uses</w:t>
            </w:r>
            <w:proofErr w:type="gramEnd"/>
            <w:r w:rsidRPr="00D77FB7">
              <w:t xml:space="preserve"> critical/creative thinking processes with </w:t>
            </w:r>
            <w:r w:rsidRPr="00D77FB7">
              <w:rPr>
                <w:iCs/>
              </w:rPr>
              <w:t>considerable</w:t>
            </w:r>
            <w:r w:rsidRPr="00D77FB7">
              <w:t xml:space="preserve"> effectiveness</w:t>
            </w:r>
          </w:p>
        </w:tc>
        <w:tc>
          <w:tcPr>
            <w:tcW w:w="2584" w:type="dxa"/>
            <w:tcBorders>
              <w:top w:val="single" w:sz="6" w:space="0" w:color="000000"/>
              <w:left w:val="single" w:sz="6" w:space="0" w:color="000000"/>
              <w:bottom w:val="single" w:sz="6" w:space="0" w:color="000000"/>
              <w:right w:val="single" w:sz="6" w:space="0" w:color="000000"/>
            </w:tcBorders>
          </w:tcPr>
          <w:p w14:paraId="4A336E08" w14:textId="77777777" w:rsidR="00047E5E" w:rsidRPr="00D77FB7" w:rsidRDefault="00047E5E" w:rsidP="00F34C19">
            <w:r w:rsidRPr="00D77FB7">
              <w:t xml:space="preserve">- </w:t>
            </w:r>
            <w:proofErr w:type="gramStart"/>
            <w:r w:rsidRPr="00D77FB7">
              <w:t>uses</w:t>
            </w:r>
            <w:proofErr w:type="gramEnd"/>
            <w:r w:rsidRPr="00D77FB7">
              <w:t xml:space="preserve"> critical/creative thinking processes with a </w:t>
            </w:r>
            <w:r w:rsidRPr="00D77FB7">
              <w:rPr>
                <w:iCs/>
              </w:rPr>
              <w:t>high degree</w:t>
            </w:r>
            <w:r w:rsidRPr="00D77FB7">
              <w:t xml:space="preserve"> of effectiveness</w:t>
            </w:r>
          </w:p>
        </w:tc>
      </w:tr>
    </w:tbl>
    <w:p w14:paraId="51F0C791" w14:textId="77777777" w:rsidR="00DA59F0" w:rsidRPr="008E3613" w:rsidRDefault="00DA59F0" w:rsidP="00D77FB7">
      <w:pPr>
        <w:pStyle w:val="ATTI"/>
      </w:pPr>
    </w:p>
    <w:sectPr w:rsidR="00DA59F0" w:rsidRPr="008E3613" w:rsidSect="00F34C19">
      <w:pgSz w:w="12240" w:h="15840"/>
      <w:pgMar w:top="990" w:right="1325" w:bottom="426" w:left="1800" w:header="710" w:footer="14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FDD6FC" w14:textId="77777777" w:rsidR="00DE3EFC" w:rsidRDefault="00DE3EFC" w:rsidP="00F34C19">
      <w:r>
        <w:separator/>
      </w:r>
    </w:p>
  </w:endnote>
  <w:endnote w:type="continuationSeparator" w:id="0">
    <w:p w14:paraId="4A17341B" w14:textId="77777777" w:rsidR="00DE3EFC" w:rsidRDefault="00DE3EFC" w:rsidP="00F34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Black">
    <w:panose1 w:val="020B0A04020102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Times-Roman">
    <w:altName w:val="Times"/>
    <w:panose1 w:val="00000000000000000000"/>
    <w:charset w:val="4D"/>
    <w:family w:val="roman"/>
    <w:notTrueType/>
    <w:pitch w:val="default"/>
    <w:sig w:usb0="03000000" w:usb1="00000000" w:usb2="00000000" w:usb3="00000000" w:csb0="00000001" w:csb1="00000000"/>
  </w:font>
  <w:font w:name="MyriadPro-LightCond">
    <w:altName w:val="Cambria"/>
    <w:panose1 w:val="00000000000000000000"/>
    <w:charset w:val="4D"/>
    <w:family w:val="auto"/>
    <w:notTrueType/>
    <w:pitch w:val="default"/>
    <w:sig w:usb0="00000003" w:usb1="00000000" w:usb2="00000000" w:usb3="00000000" w:csb0="00000001" w:csb1="00000000"/>
  </w:font>
  <w:font w:name="Formata-LightCondensed">
    <w:altName w:val="Cambria"/>
    <w:panose1 w:val="00000000000000000000"/>
    <w:charset w:val="4D"/>
    <w:family w:val="auto"/>
    <w:notTrueType/>
    <w:pitch w:val="default"/>
    <w:sig w:usb0="00000003" w:usb1="00000000" w:usb2="00000000" w:usb3="00000000" w:csb0="00000001" w:csb1="00000000"/>
  </w:font>
  <w:font w:name="Formata-Condensed">
    <w:altName w:val="Cambria"/>
    <w:panose1 w:val="00000000000000000000"/>
    <w:charset w:val="4D"/>
    <w:family w:val="auto"/>
    <w:notTrueType/>
    <w:pitch w:val="default"/>
    <w:sig w:usb0="00000003" w:usb1="00000000" w:usb2="00000000" w:usb3="00000000" w:csb0="00000001" w:csb1="00000000"/>
  </w:font>
  <w:font w:name="Formata-CondensedItalic">
    <w:altName w:val="Cambria"/>
    <w:panose1 w:val="00000000000000000000"/>
    <w:charset w:val="4D"/>
    <w:family w:val="auto"/>
    <w:notTrueType/>
    <w:pitch w:val="default"/>
    <w:sig w:usb0="00000003" w:usb1="00000000" w:usb2="00000000" w:usb3="00000000" w:csb0="00000001" w:csb1="00000000"/>
  </w:font>
  <w:font w:name="Formata-LightCondensedItalic">
    <w:altName w:val="Cambria"/>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521CA6" w14:textId="77777777" w:rsidR="00DE3EFC" w:rsidRDefault="00DE3EFC" w:rsidP="00F34C19">
      <w:r>
        <w:separator/>
      </w:r>
    </w:p>
  </w:footnote>
  <w:footnote w:type="continuationSeparator" w:id="0">
    <w:p w14:paraId="34C90824" w14:textId="77777777" w:rsidR="00DE3EFC" w:rsidRDefault="00DE3EFC" w:rsidP="00F34C1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EE673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894EE873"/>
    <w:lvl w:ilvl="0">
      <w:start w:val="1"/>
      <w:numFmt w:val="bullet"/>
      <w:lvlText w:val=""/>
      <w:lvlJc w:val="left"/>
      <w:pPr>
        <w:tabs>
          <w:tab w:val="num" w:pos="200"/>
        </w:tabs>
        <w:ind w:left="200" w:firstLine="360"/>
      </w:pPr>
      <w:rPr>
        <w:rFonts w:ascii="Wingdings" w:eastAsia="ヒラギノ角ゴ Pro W3" w:hAnsi="Wingding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2">
    <w:nsid w:val="00000002"/>
    <w:multiLevelType w:val="multilevel"/>
    <w:tmpl w:val="894EE87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
    <w:nsid w:val="00000003"/>
    <w:multiLevelType w:val="multilevel"/>
    <w:tmpl w:val="894EE87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000004"/>
    <w:multiLevelType w:val="multilevel"/>
    <w:tmpl w:val="894EE876"/>
    <w:lvl w:ilvl="0">
      <w:start w:val="1"/>
      <w:numFmt w:val="bullet"/>
      <w:lvlText w:val=""/>
      <w:lvlJc w:val="left"/>
      <w:pPr>
        <w:tabs>
          <w:tab w:val="num" w:pos="284"/>
        </w:tabs>
        <w:ind w:left="284" w:firstLine="63"/>
      </w:pPr>
      <w:rPr>
        <w:rFonts w:ascii="Wingdings" w:eastAsia="ヒラギノ角ゴ Pro W3" w:hAnsi="Wingding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5">
    <w:nsid w:val="00000005"/>
    <w:multiLevelType w:val="multilevel"/>
    <w:tmpl w:val="894EE877"/>
    <w:lvl w:ilvl="0">
      <w:start w:val="1"/>
      <w:numFmt w:val="bullet"/>
      <w:suff w:val="nothing"/>
      <w:lvlText w:val=""/>
      <w:lvlJc w:val="left"/>
      <w:pPr>
        <w:ind w:left="0" w:firstLine="0"/>
      </w:pPr>
      <w:rPr>
        <w:rFonts w:ascii="Wingdings" w:eastAsia="ヒラギノ角ゴ Pro W3" w:hAnsi="Wingding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6">
    <w:nsid w:val="0685421A"/>
    <w:multiLevelType w:val="hybridMultilevel"/>
    <w:tmpl w:val="DA3474C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700A7A"/>
    <w:multiLevelType w:val="hybridMultilevel"/>
    <w:tmpl w:val="1EFE814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Arial"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Arial"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Arial"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nsid w:val="1AED33AD"/>
    <w:multiLevelType w:val="hybridMultilevel"/>
    <w:tmpl w:val="E19228A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Arial"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Arial"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Arial"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9">
    <w:nsid w:val="33B67B71"/>
    <w:multiLevelType w:val="hybridMultilevel"/>
    <w:tmpl w:val="E1421E52"/>
    <w:lvl w:ilvl="0" w:tplc="EC981414">
      <w:start w:val="1"/>
      <w:numFmt w:val="bullet"/>
      <w:lvlText w:val="□"/>
      <w:lvlJc w:val="left"/>
      <w:pPr>
        <w:ind w:left="720" w:hanging="360"/>
      </w:pPr>
      <w:rPr>
        <w:rFonts w:ascii="Courier New" w:hAnsi="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375C0077"/>
    <w:multiLevelType w:val="hybridMultilevel"/>
    <w:tmpl w:val="22FCA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067CAF"/>
    <w:multiLevelType w:val="hybridMultilevel"/>
    <w:tmpl w:val="4EA6AA0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563338B"/>
    <w:multiLevelType w:val="hybridMultilevel"/>
    <w:tmpl w:val="3CE69FBC"/>
    <w:lvl w:ilvl="0" w:tplc="9190DB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8"/>
  </w:num>
  <w:num w:numId="7">
    <w:abstractNumId w:val="7"/>
  </w:num>
  <w:num w:numId="8">
    <w:abstractNumId w:val="0"/>
  </w:num>
  <w:num w:numId="9">
    <w:abstractNumId w:val="9"/>
  </w:num>
  <w:num w:numId="10">
    <w:abstractNumId w:val="10"/>
  </w:num>
  <w:num w:numId="11">
    <w:abstractNumId w:val="6"/>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1EB"/>
    <w:rsid w:val="00016F82"/>
    <w:rsid w:val="00047E5E"/>
    <w:rsid w:val="0006332A"/>
    <w:rsid w:val="000D08E8"/>
    <w:rsid w:val="000D0BCB"/>
    <w:rsid w:val="000E7015"/>
    <w:rsid w:val="000F7F48"/>
    <w:rsid w:val="00132805"/>
    <w:rsid w:val="0017432C"/>
    <w:rsid w:val="001F226F"/>
    <w:rsid w:val="002134DF"/>
    <w:rsid w:val="00294E3F"/>
    <w:rsid w:val="002A77DE"/>
    <w:rsid w:val="002E546A"/>
    <w:rsid w:val="00313C62"/>
    <w:rsid w:val="00370C84"/>
    <w:rsid w:val="003D4248"/>
    <w:rsid w:val="003E60DE"/>
    <w:rsid w:val="004810A5"/>
    <w:rsid w:val="0048297A"/>
    <w:rsid w:val="004C06D1"/>
    <w:rsid w:val="004D10AB"/>
    <w:rsid w:val="005334C3"/>
    <w:rsid w:val="00547C33"/>
    <w:rsid w:val="0057049D"/>
    <w:rsid w:val="00603437"/>
    <w:rsid w:val="00643926"/>
    <w:rsid w:val="00643E92"/>
    <w:rsid w:val="00681A4F"/>
    <w:rsid w:val="006B2F85"/>
    <w:rsid w:val="006E742B"/>
    <w:rsid w:val="006F6831"/>
    <w:rsid w:val="00731762"/>
    <w:rsid w:val="00737E32"/>
    <w:rsid w:val="0074252A"/>
    <w:rsid w:val="007428C9"/>
    <w:rsid w:val="00746C98"/>
    <w:rsid w:val="007727A8"/>
    <w:rsid w:val="00785F2A"/>
    <w:rsid w:val="007A170F"/>
    <w:rsid w:val="00832D1E"/>
    <w:rsid w:val="008731D3"/>
    <w:rsid w:val="008C18B5"/>
    <w:rsid w:val="008D6DD7"/>
    <w:rsid w:val="008E7DE1"/>
    <w:rsid w:val="008F42E8"/>
    <w:rsid w:val="009050F9"/>
    <w:rsid w:val="009104A8"/>
    <w:rsid w:val="0091081D"/>
    <w:rsid w:val="00915F2B"/>
    <w:rsid w:val="009535F4"/>
    <w:rsid w:val="00987680"/>
    <w:rsid w:val="009A4F01"/>
    <w:rsid w:val="009B5068"/>
    <w:rsid w:val="009C16CD"/>
    <w:rsid w:val="009C32A4"/>
    <w:rsid w:val="00A34AA4"/>
    <w:rsid w:val="00A44F9F"/>
    <w:rsid w:val="00AA1FA9"/>
    <w:rsid w:val="00AA5C22"/>
    <w:rsid w:val="00BF4526"/>
    <w:rsid w:val="00BF49E2"/>
    <w:rsid w:val="00C026C9"/>
    <w:rsid w:val="00C50162"/>
    <w:rsid w:val="00C74DA1"/>
    <w:rsid w:val="00CA080D"/>
    <w:rsid w:val="00CA3090"/>
    <w:rsid w:val="00CC63DC"/>
    <w:rsid w:val="00CD31EB"/>
    <w:rsid w:val="00CE6B00"/>
    <w:rsid w:val="00CE750A"/>
    <w:rsid w:val="00D157F5"/>
    <w:rsid w:val="00D23472"/>
    <w:rsid w:val="00D77FB7"/>
    <w:rsid w:val="00DA59F0"/>
    <w:rsid w:val="00DE3EFC"/>
    <w:rsid w:val="00E55FB0"/>
    <w:rsid w:val="00EA0F60"/>
    <w:rsid w:val="00EB13A8"/>
    <w:rsid w:val="00EF247C"/>
    <w:rsid w:val="00EF2D1F"/>
    <w:rsid w:val="00EF2EEF"/>
    <w:rsid w:val="00EF79BC"/>
    <w:rsid w:val="00F21A8C"/>
    <w:rsid w:val="00F34C19"/>
    <w:rsid w:val="00F771DE"/>
    <w:rsid w:val="00F95222"/>
    <w:rsid w:val="00FF407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3855F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Strong" w:uiPriority="22" w:qFormat="1"/>
    <w:lsdException w:name="Emphasis" w:uiPriority="20" w:qFormat="1"/>
    <w:lsdException w:name="Normal (Web)" w:uiPriority="99"/>
  </w:latentStyles>
  <w:style w:type="paragraph" w:default="1" w:styleId="Normal">
    <w:name w:val="Normal"/>
    <w:autoRedefine/>
    <w:qFormat/>
    <w:rsid w:val="00F34C19"/>
    <w:rPr>
      <w:color w:val="222222"/>
      <w:shd w:val="clear" w:color="auto" w:fill="FFFFFF"/>
      <w:lang w:val="en-CA"/>
    </w:rPr>
  </w:style>
  <w:style w:type="paragraph" w:styleId="Heading1">
    <w:name w:val="heading 1"/>
    <w:basedOn w:val="Normal"/>
    <w:next w:val="Normal"/>
    <w:link w:val="Heading1Char"/>
    <w:rsid w:val="00D157F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next w:val="Body"/>
    <w:qFormat/>
    <w:rsid w:val="008D6DD7"/>
    <w:pPr>
      <w:keepNext/>
      <w:outlineLvl w:val="1"/>
    </w:pPr>
    <w:rPr>
      <w:rFonts w:ascii="Helvetica" w:eastAsia="ヒラギノ角ゴ Pro W3" w:hAnsi="Helvetic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8D6DD7"/>
    <w:rPr>
      <w:rFonts w:ascii="Lucida Grande" w:eastAsia="ヒラギノ角ゴ Pro W3" w:hAnsi="Lucida Grande"/>
      <w:color w:val="000000"/>
    </w:rPr>
  </w:style>
  <w:style w:type="paragraph" w:customStyle="1" w:styleId="Heading2A">
    <w:name w:val="Heading 2 A"/>
    <w:next w:val="Normal"/>
    <w:rsid w:val="008D6DD7"/>
    <w:pPr>
      <w:keepNext/>
      <w:outlineLvl w:val="1"/>
    </w:pPr>
    <w:rPr>
      <w:rFonts w:ascii="Arial Black" w:eastAsia="ヒラギノ角ゴ Pro W3" w:hAnsi="Arial Black"/>
      <w:color w:val="000000"/>
      <w:sz w:val="28"/>
    </w:rPr>
  </w:style>
  <w:style w:type="character" w:styleId="Strong">
    <w:name w:val="Strong"/>
    <w:uiPriority w:val="22"/>
    <w:qFormat/>
    <w:rsid w:val="008D6DD7"/>
    <w:rPr>
      <w:rFonts w:ascii="Lucida Grande" w:eastAsia="ヒラギノ角ゴ Pro W3" w:hAnsi="Lucida Grande"/>
      <w:b/>
      <w:i w:val="0"/>
      <w:color w:val="000000"/>
      <w:sz w:val="20"/>
    </w:rPr>
  </w:style>
  <w:style w:type="paragraph" w:customStyle="1" w:styleId="Body">
    <w:name w:val="Body"/>
    <w:rsid w:val="008D6DD7"/>
    <w:rPr>
      <w:rFonts w:ascii="Helvetica" w:eastAsia="ヒラギノ角ゴ Pro W3" w:hAnsi="Helvetica"/>
      <w:color w:val="000000"/>
    </w:rPr>
  </w:style>
  <w:style w:type="paragraph" w:customStyle="1" w:styleId="ColorfulList-Accent11">
    <w:name w:val="Colorful List - Accent 11"/>
    <w:qFormat/>
    <w:rsid w:val="008D6DD7"/>
    <w:pPr>
      <w:ind w:left="720"/>
    </w:pPr>
    <w:rPr>
      <w:rFonts w:eastAsia="ヒラギノ角ゴ Pro W3"/>
      <w:color w:val="000000"/>
    </w:rPr>
  </w:style>
  <w:style w:type="paragraph" w:customStyle="1" w:styleId="TableNormalParagraph">
    <w:name w:val="Table Normal Paragraph"/>
    <w:rsid w:val="008D6DD7"/>
    <w:rPr>
      <w:rFonts w:ascii="Lucida Grande" w:eastAsia="ヒラギノ角ゴ Pro W3" w:hAnsi="Lucida Grande"/>
      <w:color w:val="000000"/>
    </w:rPr>
  </w:style>
  <w:style w:type="numbering" w:customStyle="1" w:styleId="List21">
    <w:name w:val="List 21"/>
    <w:rsid w:val="008D6DD7"/>
  </w:style>
  <w:style w:type="character" w:customStyle="1" w:styleId="apple-converted-space">
    <w:name w:val="apple-converted-space"/>
    <w:rsid w:val="008D6DD7"/>
    <w:rPr>
      <w:color w:val="000000"/>
      <w:sz w:val="20"/>
    </w:rPr>
  </w:style>
  <w:style w:type="character" w:customStyle="1" w:styleId="EmphasisA">
    <w:name w:val="Emphasis A"/>
    <w:rsid w:val="008D6DD7"/>
    <w:rPr>
      <w:rFonts w:ascii="Lucida Grande" w:eastAsia="ヒラギノ角ゴ Pro W3" w:hAnsi="Lucida Grande"/>
      <w:b w:val="0"/>
      <w:i w:val="0"/>
      <w:color w:val="000000"/>
      <w:sz w:val="20"/>
    </w:rPr>
  </w:style>
  <w:style w:type="character" w:styleId="Hyperlink">
    <w:name w:val="Hyperlink"/>
    <w:rsid w:val="008D6DD7"/>
    <w:rPr>
      <w:color w:val="0023F4"/>
      <w:sz w:val="20"/>
      <w:u w:val="single"/>
    </w:rPr>
  </w:style>
  <w:style w:type="paragraph" w:customStyle="1" w:styleId="Heading1A">
    <w:name w:val="Heading 1 A"/>
    <w:next w:val="Normal"/>
    <w:rsid w:val="008D6DD7"/>
    <w:pPr>
      <w:keepNext/>
      <w:spacing w:before="240" w:after="60"/>
      <w:outlineLvl w:val="0"/>
    </w:pPr>
    <w:rPr>
      <w:rFonts w:ascii="Lucida Grande" w:eastAsia="ヒラギノ角ゴ Pro W3" w:hAnsi="Lucida Grande"/>
      <w:b/>
      <w:color w:val="000000"/>
      <w:kern w:val="32"/>
      <w:sz w:val="32"/>
    </w:rPr>
  </w:style>
  <w:style w:type="paragraph" w:customStyle="1" w:styleId="pt10">
    <w:name w:val="pt10"/>
    <w:rsid w:val="008D6DD7"/>
    <w:pPr>
      <w:spacing w:before="100" w:after="100"/>
    </w:pPr>
    <w:rPr>
      <w:rFonts w:eastAsia="ヒラギノ角ゴ Pro W3"/>
      <w:color w:val="000000"/>
      <w:lang w:val="en-GB"/>
    </w:rPr>
  </w:style>
  <w:style w:type="paragraph" w:styleId="BalloonText">
    <w:name w:val="Balloon Text"/>
    <w:basedOn w:val="Normal"/>
    <w:link w:val="BalloonTextChar"/>
    <w:rsid w:val="00221A71"/>
    <w:rPr>
      <w:rFonts w:ascii="Tahoma" w:hAnsi="Tahoma" w:cs="Tahoma"/>
      <w:sz w:val="16"/>
      <w:szCs w:val="16"/>
    </w:rPr>
  </w:style>
  <w:style w:type="character" w:customStyle="1" w:styleId="BalloonTextChar">
    <w:name w:val="Balloon Text Char"/>
    <w:link w:val="BalloonText"/>
    <w:rsid w:val="00221A71"/>
    <w:rPr>
      <w:rFonts w:ascii="Tahoma" w:eastAsia="ヒラギノ角ゴ Pro W3" w:hAnsi="Tahoma" w:cs="Tahoma"/>
      <w:i/>
      <w:color w:val="000000"/>
      <w:sz w:val="16"/>
      <w:szCs w:val="16"/>
      <w:lang w:val="en-GB" w:eastAsia="en-US"/>
    </w:rPr>
  </w:style>
  <w:style w:type="paragraph" w:styleId="Header">
    <w:name w:val="header"/>
    <w:basedOn w:val="Normal"/>
    <w:link w:val="HeaderChar"/>
    <w:rsid w:val="00221A71"/>
    <w:pPr>
      <w:tabs>
        <w:tab w:val="center" w:pos="4680"/>
        <w:tab w:val="right" w:pos="9360"/>
      </w:tabs>
    </w:pPr>
  </w:style>
  <w:style w:type="character" w:customStyle="1" w:styleId="HeaderChar">
    <w:name w:val="Header Char"/>
    <w:link w:val="Header"/>
    <w:rsid w:val="00221A71"/>
    <w:rPr>
      <w:rFonts w:eastAsia="ヒラギノ角ゴ Pro W3"/>
      <w:i/>
      <w:color w:val="000000"/>
      <w:sz w:val="24"/>
      <w:szCs w:val="24"/>
      <w:lang w:val="en-GB" w:eastAsia="en-US"/>
    </w:rPr>
  </w:style>
  <w:style w:type="paragraph" w:styleId="Footer">
    <w:name w:val="footer"/>
    <w:basedOn w:val="Normal"/>
    <w:link w:val="FooterChar"/>
    <w:rsid w:val="00221A71"/>
    <w:pPr>
      <w:tabs>
        <w:tab w:val="center" w:pos="4680"/>
        <w:tab w:val="right" w:pos="9360"/>
      </w:tabs>
    </w:pPr>
  </w:style>
  <w:style w:type="character" w:customStyle="1" w:styleId="FooterChar">
    <w:name w:val="Footer Char"/>
    <w:link w:val="Footer"/>
    <w:rsid w:val="00221A71"/>
    <w:rPr>
      <w:rFonts w:eastAsia="ヒラギノ角ゴ Pro W3"/>
      <w:i/>
      <w:color w:val="000000"/>
      <w:sz w:val="24"/>
      <w:szCs w:val="24"/>
      <w:lang w:val="en-GB" w:eastAsia="en-US"/>
    </w:rPr>
  </w:style>
  <w:style w:type="paragraph" w:customStyle="1" w:styleId="NoParagraphStyle">
    <w:name w:val="[No Paragraph Style]"/>
    <w:rsid w:val="008E3613"/>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ATTI">
    <w:name w:val="ATTI"/>
    <w:basedOn w:val="NoParagraphStyle"/>
    <w:uiPriority w:val="99"/>
    <w:rsid w:val="008E3613"/>
    <w:pPr>
      <w:pageBreakBefore/>
      <w:suppressAutoHyphens/>
      <w:spacing w:line="500" w:lineRule="atLeast"/>
    </w:pPr>
    <w:rPr>
      <w:rFonts w:ascii="MyriadPro-LightCond" w:hAnsi="MyriadPro-LightCond" w:cs="MyriadPro-LightCond"/>
      <w:sz w:val="42"/>
      <w:szCs w:val="42"/>
    </w:rPr>
  </w:style>
  <w:style w:type="paragraph" w:customStyle="1" w:styleId="LMND">
    <w:name w:val="LMND"/>
    <w:basedOn w:val="NoParagraphStyle"/>
    <w:uiPriority w:val="99"/>
    <w:rsid w:val="008E3613"/>
    <w:pPr>
      <w:pBdr>
        <w:bottom w:val="single" w:sz="2" w:space="3" w:color="000000"/>
      </w:pBdr>
      <w:tabs>
        <w:tab w:val="left" w:pos="6220"/>
      </w:tabs>
      <w:spacing w:after="360" w:line="480" w:lineRule="atLeast"/>
    </w:pPr>
    <w:rPr>
      <w:rFonts w:ascii="Formata-LightCondensed" w:hAnsi="Formata-LightCondensed" w:cs="Formata-LightCondensed"/>
      <w:caps/>
      <w:sz w:val="20"/>
      <w:szCs w:val="20"/>
    </w:rPr>
  </w:style>
  <w:style w:type="paragraph" w:customStyle="1" w:styleId="TBH1">
    <w:name w:val="TBH1"/>
    <w:basedOn w:val="NoParagraphStyle"/>
    <w:uiPriority w:val="99"/>
    <w:rsid w:val="008E3613"/>
    <w:pPr>
      <w:suppressAutoHyphens/>
      <w:spacing w:line="270" w:lineRule="atLeast"/>
    </w:pPr>
    <w:rPr>
      <w:rFonts w:ascii="Formata-Condensed" w:hAnsi="Formata-Condensed" w:cs="Formata-Condensed"/>
      <w:caps/>
      <w:sz w:val="21"/>
      <w:szCs w:val="21"/>
    </w:rPr>
  </w:style>
  <w:style w:type="paragraph" w:customStyle="1" w:styleId="TBH2">
    <w:name w:val="TBH2"/>
    <w:basedOn w:val="NoParagraphStyle"/>
    <w:uiPriority w:val="99"/>
    <w:rsid w:val="008E3613"/>
    <w:pPr>
      <w:suppressAutoHyphens/>
      <w:spacing w:after="60" w:line="270" w:lineRule="atLeast"/>
    </w:pPr>
    <w:rPr>
      <w:rFonts w:ascii="Formata-CondensedItalic" w:hAnsi="Formata-CondensedItalic" w:cs="Formata-CondensedItalic"/>
      <w:i/>
      <w:iCs/>
      <w:sz w:val="21"/>
      <w:szCs w:val="21"/>
    </w:rPr>
  </w:style>
  <w:style w:type="paragraph" w:customStyle="1" w:styleId="TBTX1">
    <w:name w:val="TBTX1"/>
    <w:basedOn w:val="NoParagraphStyle"/>
    <w:next w:val="Normal"/>
    <w:uiPriority w:val="99"/>
    <w:rsid w:val="008E3613"/>
    <w:pPr>
      <w:spacing w:line="260" w:lineRule="atLeast"/>
    </w:pPr>
    <w:rPr>
      <w:rFonts w:ascii="Formata-LightCondensed" w:hAnsi="Formata-LightCondensed" w:cs="Formata-LightCondensed"/>
      <w:spacing w:val="1"/>
      <w:sz w:val="21"/>
      <w:szCs w:val="21"/>
    </w:rPr>
  </w:style>
  <w:style w:type="paragraph" w:customStyle="1" w:styleId="TBH3">
    <w:name w:val="TBH3"/>
    <w:basedOn w:val="NoParagraphStyle"/>
    <w:uiPriority w:val="99"/>
    <w:rsid w:val="008E3613"/>
    <w:pPr>
      <w:suppressAutoHyphens/>
      <w:spacing w:after="180" w:line="260" w:lineRule="atLeast"/>
    </w:pPr>
    <w:rPr>
      <w:rFonts w:ascii="Formata-LightCondensedItalic" w:hAnsi="Formata-LightCondensedItalic" w:cs="Formata-LightCondensedItalic"/>
      <w:i/>
      <w:iCs/>
      <w:sz w:val="21"/>
      <w:szCs w:val="21"/>
    </w:rPr>
  </w:style>
  <w:style w:type="character" w:styleId="FollowedHyperlink">
    <w:name w:val="FollowedHyperlink"/>
    <w:rsid w:val="003D4248"/>
    <w:rPr>
      <w:color w:val="800080"/>
      <w:u w:val="single"/>
    </w:rPr>
  </w:style>
  <w:style w:type="character" w:customStyle="1" w:styleId="ipa">
    <w:name w:val="ipa"/>
    <w:rsid w:val="008731D3"/>
  </w:style>
  <w:style w:type="character" w:customStyle="1" w:styleId="apple-style-span">
    <w:name w:val="apple-style-span"/>
    <w:basedOn w:val="DefaultParagraphFont"/>
    <w:rsid w:val="007428C9"/>
  </w:style>
  <w:style w:type="paragraph" w:styleId="ListParagraph">
    <w:name w:val="List Paragraph"/>
    <w:basedOn w:val="Normal"/>
    <w:rsid w:val="00915F2B"/>
    <w:pPr>
      <w:ind w:left="720"/>
      <w:contextualSpacing/>
    </w:pPr>
  </w:style>
  <w:style w:type="paragraph" w:customStyle="1" w:styleId="Default">
    <w:name w:val="Default"/>
    <w:rsid w:val="00047E5E"/>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character" w:styleId="Emphasis">
    <w:name w:val="Emphasis"/>
    <w:basedOn w:val="DefaultParagraphFont"/>
    <w:uiPriority w:val="20"/>
    <w:qFormat/>
    <w:rsid w:val="009B5068"/>
    <w:rPr>
      <w:i/>
      <w:iCs/>
    </w:rPr>
  </w:style>
  <w:style w:type="character" w:customStyle="1" w:styleId="Strong1">
    <w:name w:val="Strong1"/>
    <w:rsid w:val="00987680"/>
    <w:rPr>
      <w:rFonts w:ascii="Lucida Grande" w:eastAsia="ヒラギノ角ゴ Pro W3" w:hAnsi="Lucida Grande"/>
      <w:b/>
      <w:i w:val="0"/>
      <w:color w:val="000000"/>
      <w:sz w:val="20"/>
    </w:rPr>
  </w:style>
  <w:style w:type="paragraph" w:styleId="NormalWeb">
    <w:name w:val="Normal (Web)"/>
    <w:basedOn w:val="Normal"/>
    <w:uiPriority w:val="99"/>
    <w:unhideWhenUsed/>
    <w:rsid w:val="00F34C19"/>
    <w:pPr>
      <w:spacing w:before="100" w:beforeAutospacing="1" w:after="100" w:afterAutospacing="1"/>
    </w:pPr>
    <w:rPr>
      <w:rFonts w:ascii="Times" w:hAnsi="Times"/>
      <w:color w:val="auto"/>
      <w:sz w:val="20"/>
      <w:szCs w:val="20"/>
      <w:shd w:val="clear" w:color="auto" w:fill="auto"/>
    </w:rPr>
  </w:style>
  <w:style w:type="character" w:customStyle="1" w:styleId="Heading1Char">
    <w:name w:val="Heading 1 Char"/>
    <w:basedOn w:val="DefaultParagraphFont"/>
    <w:link w:val="Heading1"/>
    <w:rsid w:val="00D157F5"/>
    <w:rPr>
      <w:rFonts w:asciiTheme="majorHAnsi" w:eastAsiaTheme="majorEastAsia" w:hAnsiTheme="majorHAnsi" w:cstheme="majorBidi"/>
      <w:b/>
      <w:bCs/>
      <w:color w:val="345A8A" w:themeColor="accent1" w:themeShade="B5"/>
      <w:sz w:val="32"/>
      <w:szCs w:val="32"/>
      <w:lang w:val="en-CA"/>
    </w:rPr>
  </w:style>
  <w:style w:type="character" w:customStyle="1" w:styleId="watch-title">
    <w:name w:val="watch-title"/>
    <w:basedOn w:val="DefaultParagraphFont"/>
    <w:rsid w:val="00D157F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Strong" w:uiPriority="22" w:qFormat="1"/>
    <w:lsdException w:name="Emphasis" w:uiPriority="20" w:qFormat="1"/>
    <w:lsdException w:name="Normal (Web)" w:uiPriority="99"/>
  </w:latentStyles>
  <w:style w:type="paragraph" w:default="1" w:styleId="Normal">
    <w:name w:val="Normal"/>
    <w:autoRedefine/>
    <w:qFormat/>
    <w:rsid w:val="00F34C19"/>
    <w:rPr>
      <w:color w:val="222222"/>
      <w:shd w:val="clear" w:color="auto" w:fill="FFFFFF"/>
      <w:lang w:val="en-CA"/>
    </w:rPr>
  </w:style>
  <w:style w:type="paragraph" w:styleId="Heading1">
    <w:name w:val="heading 1"/>
    <w:basedOn w:val="Normal"/>
    <w:next w:val="Normal"/>
    <w:link w:val="Heading1Char"/>
    <w:rsid w:val="00D157F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next w:val="Body"/>
    <w:qFormat/>
    <w:rsid w:val="008D6DD7"/>
    <w:pPr>
      <w:keepNext/>
      <w:outlineLvl w:val="1"/>
    </w:pPr>
    <w:rPr>
      <w:rFonts w:ascii="Helvetica" w:eastAsia="ヒラギノ角ゴ Pro W3" w:hAnsi="Helvetic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8D6DD7"/>
    <w:rPr>
      <w:rFonts w:ascii="Lucida Grande" w:eastAsia="ヒラギノ角ゴ Pro W3" w:hAnsi="Lucida Grande"/>
      <w:color w:val="000000"/>
    </w:rPr>
  </w:style>
  <w:style w:type="paragraph" w:customStyle="1" w:styleId="Heading2A">
    <w:name w:val="Heading 2 A"/>
    <w:next w:val="Normal"/>
    <w:rsid w:val="008D6DD7"/>
    <w:pPr>
      <w:keepNext/>
      <w:outlineLvl w:val="1"/>
    </w:pPr>
    <w:rPr>
      <w:rFonts w:ascii="Arial Black" w:eastAsia="ヒラギノ角ゴ Pro W3" w:hAnsi="Arial Black"/>
      <w:color w:val="000000"/>
      <w:sz w:val="28"/>
    </w:rPr>
  </w:style>
  <w:style w:type="character" w:styleId="Strong">
    <w:name w:val="Strong"/>
    <w:uiPriority w:val="22"/>
    <w:qFormat/>
    <w:rsid w:val="008D6DD7"/>
    <w:rPr>
      <w:rFonts w:ascii="Lucida Grande" w:eastAsia="ヒラギノ角ゴ Pro W3" w:hAnsi="Lucida Grande"/>
      <w:b/>
      <w:i w:val="0"/>
      <w:color w:val="000000"/>
      <w:sz w:val="20"/>
    </w:rPr>
  </w:style>
  <w:style w:type="paragraph" w:customStyle="1" w:styleId="Body">
    <w:name w:val="Body"/>
    <w:rsid w:val="008D6DD7"/>
    <w:rPr>
      <w:rFonts w:ascii="Helvetica" w:eastAsia="ヒラギノ角ゴ Pro W3" w:hAnsi="Helvetica"/>
      <w:color w:val="000000"/>
    </w:rPr>
  </w:style>
  <w:style w:type="paragraph" w:customStyle="1" w:styleId="ColorfulList-Accent11">
    <w:name w:val="Colorful List - Accent 11"/>
    <w:qFormat/>
    <w:rsid w:val="008D6DD7"/>
    <w:pPr>
      <w:ind w:left="720"/>
    </w:pPr>
    <w:rPr>
      <w:rFonts w:eastAsia="ヒラギノ角ゴ Pro W3"/>
      <w:color w:val="000000"/>
    </w:rPr>
  </w:style>
  <w:style w:type="paragraph" w:customStyle="1" w:styleId="TableNormalParagraph">
    <w:name w:val="Table Normal Paragraph"/>
    <w:rsid w:val="008D6DD7"/>
    <w:rPr>
      <w:rFonts w:ascii="Lucida Grande" w:eastAsia="ヒラギノ角ゴ Pro W3" w:hAnsi="Lucida Grande"/>
      <w:color w:val="000000"/>
    </w:rPr>
  </w:style>
  <w:style w:type="numbering" w:customStyle="1" w:styleId="List21">
    <w:name w:val="List 21"/>
    <w:rsid w:val="008D6DD7"/>
  </w:style>
  <w:style w:type="character" w:customStyle="1" w:styleId="apple-converted-space">
    <w:name w:val="apple-converted-space"/>
    <w:rsid w:val="008D6DD7"/>
    <w:rPr>
      <w:color w:val="000000"/>
      <w:sz w:val="20"/>
    </w:rPr>
  </w:style>
  <w:style w:type="character" w:customStyle="1" w:styleId="EmphasisA">
    <w:name w:val="Emphasis A"/>
    <w:rsid w:val="008D6DD7"/>
    <w:rPr>
      <w:rFonts w:ascii="Lucida Grande" w:eastAsia="ヒラギノ角ゴ Pro W3" w:hAnsi="Lucida Grande"/>
      <w:b w:val="0"/>
      <w:i w:val="0"/>
      <w:color w:val="000000"/>
      <w:sz w:val="20"/>
    </w:rPr>
  </w:style>
  <w:style w:type="character" w:styleId="Hyperlink">
    <w:name w:val="Hyperlink"/>
    <w:rsid w:val="008D6DD7"/>
    <w:rPr>
      <w:color w:val="0023F4"/>
      <w:sz w:val="20"/>
      <w:u w:val="single"/>
    </w:rPr>
  </w:style>
  <w:style w:type="paragraph" w:customStyle="1" w:styleId="Heading1A">
    <w:name w:val="Heading 1 A"/>
    <w:next w:val="Normal"/>
    <w:rsid w:val="008D6DD7"/>
    <w:pPr>
      <w:keepNext/>
      <w:spacing w:before="240" w:after="60"/>
      <w:outlineLvl w:val="0"/>
    </w:pPr>
    <w:rPr>
      <w:rFonts w:ascii="Lucida Grande" w:eastAsia="ヒラギノ角ゴ Pro W3" w:hAnsi="Lucida Grande"/>
      <w:b/>
      <w:color w:val="000000"/>
      <w:kern w:val="32"/>
      <w:sz w:val="32"/>
    </w:rPr>
  </w:style>
  <w:style w:type="paragraph" w:customStyle="1" w:styleId="pt10">
    <w:name w:val="pt10"/>
    <w:rsid w:val="008D6DD7"/>
    <w:pPr>
      <w:spacing w:before="100" w:after="100"/>
    </w:pPr>
    <w:rPr>
      <w:rFonts w:eastAsia="ヒラギノ角ゴ Pro W3"/>
      <w:color w:val="000000"/>
      <w:lang w:val="en-GB"/>
    </w:rPr>
  </w:style>
  <w:style w:type="paragraph" w:styleId="BalloonText">
    <w:name w:val="Balloon Text"/>
    <w:basedOn w:val="Normal"/>
    <w:link w:val="BalloonTextChar"/>
    <w:rsid w:val="00221A71"/>
    <w:rPr>
      <w:rFonts w:ascii="Tahoma" w:hAnsi="Tahoma" w:cs="Tahoma"/>
      <w:sz w:val="16"/>
      <w:szCs w:val="16"/>
    </w:rPr>
  </w:style>
  <w:style w:type="character" w:customStyle="1" w:styleId="BalloonTextChar">
    <w:name w:val="Balloon Text Char"/>
    <w:link w:val="BalloonText"/>
    <w:rsid w:val="00221A71"/>
    <w:rPr>
      <w:rFonts w:ascii="Tahoma" w:eastAsia="ヒラギノ角ゴ Pro W3" w:hAnsi="Tahoma" w:cs="Tahoma"/>
      <w:i/>
      <w:color w:val="000000"/>
      <w:sz w:val="16"/>
      <w:szCs w:val="16"/>
      <w:lang w:val="en-GB" w:eastAsia="en-US"/>
    </w:rPr>
  </w:style>
  <w:style w:type="paragraph" w:styleId="Header">
    <w:name w:val="header"/>
    <w:basedOn w:val="Normal"/>
    <w:link w:val="HeaderChar"/>
    <w:rsid w:val="00221A71"/>
    <w:pPr>
      <w:tabs>
        <w:tab w:val="center" w:pos="4680"/>
        <w:tab w:val="right" w:pos="9360"/>
      </w:tabs>
    </w:pPr>
  </w:style>
  <w:style w:type="character" w:customStyle="1" w:styleId="HeaderChar">
    <w:name w:val="Header Char"/>
    <w:link w:val="Header"/>
    <w:rsid w:val="00221A71"/>
    <w:rPr>
      <w:rFonts w:eastAsia="ヒラギノ角ゴ Pro W3"/>
      <w:i/>
      <w:color w:val="000000"/>
      <w:sz w:val="24"/>
      <w:szCs w:val="24"/>
      <w:lang w:val="en-GB" w:eastAsia="en-US"/>
    </w:rPr>
  </w:style>
  <w:style w:type="paragraph" w:styleId="Footer">
    <w:name w:val="footer"/>
    <w:basedOn w:val="Normal"/>
    <w:link w:val="FooterChar"/>
    <w:rsid w:val="00221A71"/>
    <w:pPr>
      <w:tabs>
        <w:tab w:val="center" w:pos="4680"/>
        <w:tab w:val="right" w:pos="9360"/>
      </w:tabs>
    </w:pPr>
  </w:style>
  <w:style w:type="character" w:customStyle="1" w:styleId="FooterChar">
    <w:name w:val="Footer Char"/>
    <w:link w:val="Footer"/>
    <w:rsid w:val="00221A71"/>
    <w:rPr>
      <w:rFonts w:eastAsia="ヒラギノ角ゴ Pro W3"/>
      <w:i/>
      <w:color w:val="000000"/>
      <w:sz w:val="24"/>
      <w:szCs w:val="24"/>
      <w:lang w:val="en-GB" w:eastAsia="en-US"/>
    </w:rPr>
  </w:style>
  <w:style w:type="paragraph" w:customStyle="1" w:styleId="NoParagraphStyle">
    <w:name w:val="[No Paragraph Style]"/>
    <w:rsid w:val="008E3613"/>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ATTI">
    <w:name w:val="ATTI"/>
    <w:basedOn w:val="NoParagraphStyle"/>
    <w:uiPriority w:val="99"/>
    <w:rsid w:val="008E3613"/>
    <w:pPr>
      <w:pageBreakBefore/>
      <w:suppressAutoHyphens/>
      <w:spacing w:line="500" w:lineRule="atLeast"/>
    </w:pPr>
    <w:rPr>
      <w:rFonts w:ascii="MyriadPro-LightCond" w:hAnsi="MyriadPro-LightCond" w:cs="MyriadPro-LightCond"/>
      <w:sz w:val="42"/>
      <w:szCs w:val="42"/>
    </w:rPr>
  </w:style>
  <w:style w:type="paragraph" w:customStyle="1" w:styleId="LMND">
    <w:name w:val="LMND"/>
    <w:basedOn w:val="NoParagraphStyle"/>
    <w:uiPriority w:val="99"/>
    <w:rsid w:val="008E3613"/>
    <w:pPr>
      <w:pBdr>
        <w:bottom w:val="single" w:sz="2" w:space="3" w:color="000000"/>
      </w:pBdr>
      <w:tabs>
        <w:tab w:val="left" w:pos="6220"/>
      </w:tabs>
      <w:spacing w:after="360" w:line="480" w:lineRule="atLeast"/>
    </w:pPr>
    <w:rPr>
      <w:rFonts w:ascii="Formata-LightCondensed" w:hAnsi="Formata-LightCondensed" w:cs="Formata-LightCondensed"/>
      <w:caps/>
      <w:sz w:val="20"/>
      <w:szCs w:val="20"/>
    </w:rPr>
  </w:style>
  <w:style w:type="paragraph" w:customStyle="1" w:styleId="TBH1">
    <w:name w:val="TBH1"/>
    <w:basedOn w:val="NoParagraphStyle"/>
    <w:uiPriority w:val="99"/>
    <w:rsid w:val="008E3613"/>
    <w:pPr>
      <w:suppressAutoHyphens/>
      <w:spacing w:line="270" w:lineRule="atLeast"/>
    </w:pPr>
    <w:rPr>
      <w:rFonts w:ascii="Formata-Condensed" w:hAnsi="Formata-Condensed" w:cs="Formata-Condensed"/>
      <w:caps/>
      <w:sz w:val="21"/>
      <w:szCs w:val="21"/>
    </w:rPr>
  </w:style>
  <w:style w:type="paragraph" w:customStyle="1" w:styleId="TBH2">
    <w:name w:val="TBH2"/>
    <w:basedOn w:val="NoParagraphStyle"/>
    <w:uiPriority w:val="99"/>
    <w:rsid w:val="008E3613"/>
    <w:pPr>
      <w:suppressAutoHyphens/>
      <w:spacing w:after="60" w:line="270" w:lineRule="atLeast"/>
    </w:pPr>
    <w:rPr>
      <w:rFonts w:ascii="Formata-CondensedItalic" w:hAnsi="Formata-CondensedItalic" w:cs="Formata-CondensedItalic"/>
      <w:i/>
      <w:iCs/>
      <w:sz w:val="21"/>
      <w:szCs w:val="21"/>
    </w:rPr>
  </w:style>
  <w:style w:type="paragraph" w:customStyle="1" w:styleId="TBTX1">
    <w:name w:val="TBTX1"/>
    <w:basedOn w:val="NoParagraphStyle"/>
    <w:next w:val="Normal"/>
    <w:uiPriority w:val="99"/>
    <w:rsid w:val="008E3613"/>
    <w:pPr>
      <w:spacing w:line="260" w:lineRule="atLeast"/>
    </w:pPr>
    <w:rPr>
      <w:rFonts w:ascii="Formata-LightCondensed" w:hAnsi="Formata-LightCondensed" w:cs="Formata-LightCondensed"/>
      <w:spacing w:val="1"/>
      <w:sz w:val="21"/>
      <w:szCs w:val="21"/>
    </w:rPr>
  </w:style>
  <w:style w:type="paragraph" w:customStyle="1" w:styleId="TBH3">
    <w:name w:val="TBH3"/>
    <w:basedOn w:val="NoParagraphStyle"/>
    <w:uiPriority w:val="99"/>
    <w:rsid w:val="008E3613"/>
    <w:pPr>
      <w:suppressAutoHyphens/>
      <w:spacing w:after="180" w:line="260" w:lineRule="atLeast"/>
    </w:pPr>
    <w:rPr>
      <w:rFonts w:ascii="Formata-LightCondensedItalic" w:hAnsi="Formata-LightCondensedItalic" w:cs="Formata-LightCondensedItalic"/>
      <w:i/>
      <w:iCs/>
      <w:sz w:val="21"/>
      <w:szCs w:val="21"/>
    </w:rPr>
  </w:style>
  <w:style w:type="character" w:styleId="FollowedHyperlink">
    <w:name w:val="FollowedHyperlink"/>
    <w:rsid w:val="003D4248"/>
    <w:rPr>
      <w:color w:val="800080"/>
      <w:u w:val="single"/>
    </w:rPr>
  </w:style>
  <w:style w:type="character" w:customStyle="1" w:styleId="ipa">
    <w:name w:val="ipa"/>
    <w:rsid w:val="008731D3"/>
  </w:style>
  <w:style w:type="character" w:customStyle="1" w:styleId="apple-style-span">
    <w:name w:val="apple-style-span"/>
    <w:basedOn w:val="DefaultParagraphFont"/>
    <w:rsid w:val="007428C9"/>
  </w:style>
  <w:style w:type="paragraph" w:styleId="ListParagraph">
    <w:name w:val="List Paragraph"/>
    <w:basedOn w:val="Normal"/>
    <w:rsid w:val="00915F2B"/>
    <w:pPr>
      <w:ind w:left="720"/>
      <w:contextualSpacing/>
    </w:pPr>
  </w:style>
  <w:style w:type="paragraph" w:customStyle="1" w:styleId="Default">
    <w:name w:val="Default"/>
    <w:rsid w:val="00047E5E"/>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character" w:styleId="Emphasis">
    <w:name w:val="Emphasis"/>
    <w:basedOn w:val="DefaultParagraphFont"/>
    <w:uiPriority w:val="20"/>
    <w:qFormat/>
    <w:rsid w:val="009B5068"/>
    <w:rPr>
      <w:i/>
      <w:iCs/>
    </w:rPr>
  </w:style>
  <w:style w:type="character" w:customStyle="1" w:styleId="Strong1">
    <w:name w:val="Strong1"/>
    <w:rsid w:val="00987680"/>
    <w:rPr>
      <w:rFonts w:ascii="Lucida Grande" w:eastAsia="ヒラギノ角ゴ Pro W3" w:hAnsi="Lucida Grande"/>
      <w:b/>
      <w:i w:val="0"/>
      <w:color w:val="000000"/>
      <w:sz w:val="20"/>
    </w:rPr>
  </w:style>
  <w:style w:type="paragraph" w:styleId="NormalWeb">
    <w:name w:val="Normal (Web)"/>
    <w:basedOn w:val="Normal"/>
    <w:uiPriority w:val="99"/>
    <w:unhideWhenUsed/>
    <w:rsid w:val="00F34C19"/>
    <w:pPr>
      <w:spacing w:before="100" w:beforeAutospacing="1" w:after="100" w:afterAutospacing="1"/>
    </w:pPr>
    <w:rPr>
      <w:rFonts w:ascii="Times" w:hAnsi="Times"/>
      <w:color w:val="auto"/>
      <w:sz w:val="20"/>
      <w:szCs w:val="20"/>
      <w:shd w:val="clear" w:color="auto" w:fill="auto"/>
    </w:rPr>
  </w:style>
  <w:style w:type="character" w:customStyle="1" w:styleId="Heading1Char">
    <w:name w:val="Heading 1 Char"/>
    <w:basedOn w:val="DefaultParagraphFont"/>
    <w:link w:val="Heading1"/>
    <w:rsid w:val="00D157F5"/>
    <w:rPr>
      <w:rFonts w:asciiTheme="majorHAnsi" w:eastAsiaTheme="majorEastAsia" w:hAnsiTheme="majorHAnsi" w:cstheme="majorBidi"/>
      <w:b/>
      <w:bCs/>
      <w:color w:val="345A8A" w:themeColor="accent1" w:themeShade="B5"/>
      <w:sz w:val="32"/>
      <w:szCs w:val="32"/>
      <w:lang w:val="en-CA"/>
    </w:rPr>
  </w:style>
  <w:style w:type="character" w:customStyle="1" w:styleId="watch-title">
    <w:name w:val="watch-title"/>
    <w:basedOn w:val="DefaultParagraphFont"/>
    <w:rsid w:val="00D157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00608">
      <w:bodyDiv w:val="1"/>
      <w:marLeft w:val="0"/>
      <w:marRight w:val="0"/>
      <w:marTop w:val="0"/>
      <w:marBottom w:val="0"/>
      <w:divBdr>
        <w:top w:val="none" w:sz="0" w:space="0" w:color="auto"/>
        <w:left w:val="none" w:sz="0" w:space="0" w:color="auto"/>
        <w:bottom w:val="none" w:sz="0" w:space="0" w:color="auto"/>
        <w:right w:val="none" w:sz="0" w:space="0" w:color="auto"/>
      </w:divBdr>
    </w:div>
    <w:div w:id="71201866">
      <w:bodyDiv w:val="1"/>
      <w:marLeft w:val="0"/>
      <w:marRight w:val="0"/>
      <w:marTop w:val="0"/>
      <w:marBottom w:val="0"/>
      <w:divBdr>
        <w:top w:val="none" w:sz="0" w:space="0" w:color="auto"/>
        <w:left w:val="none" w:sz="0" w:space="0" w:color="auto"/>
        <w:bottom w:val="none" w:sz="0" w:space="0" w:color="auto"/>
        <w:right w:val="none" w:sz="0" w:space="0" w:color="auto"/>
      </w:divBdr>
    </w:div>
    <w:div w:id="115031248">
      <w:bodyDiv w:val="1"/>
      <w:marLeft w:val="0"/>
      <w:marRight w:val="0"/>
      <w:marTop w:val="0"/>
      <w:marBottom w:val="0"/>
      <w:divBdr>
        <w:top w:val="none" w:sz="0" w:space="0" w:color="auto"/>
        <w:left w:val="none" w:sz="0" w:space="0" w:color="auto"/>
        <w:bottom w:val="none" w:sz="0" w:space="0" w:color="auto"/>
        <w:right w:val="none" w:sz="0" w:space="0" w:color="auto"/>
      </w:divBdr>
    </w:div>
    <w:div w:id="290862348">
      <w:bodyDiv w:val="1"/>
      <w:marLeft w:val="0"/>
      <w:marRight w:val="0"/>
      <w:marTop w:val="0"/>
      <w:marBottom w:val="0"/>
      <w:divBdr>
        <w:top w:val="none" w:sz="0" w:space="0" w:color="auto"/>
        <w:left w:val="none" w:sz="0" w:space="0" w:color="auto"/>
        <w:bottom w:val="none" w:sz="0" w:space="0" w:color="auto"/>
        <w:right w:val="none" w:sz="0" w:space="0" w:color="auto"/>
      </w:divBdr>
    </w:div>
    <w:div w:id="313800771">
      <w:bodyDiv w:val="1"/>
      <w:marLeft w:val="0"/>
      <w:marRight w:val="0"/>
      <w:marTop w:val="0"/>
      <w:marBottom w:val="0"/>
      <w:divBdr>
        <w:top w:val="none" w:sz="0" w:space="0" w:color="auto"/>
        <w:left w:val="none" w:sz="0" w:space="0" w:color="auto"/>
        <w:bottom w:val="none" w:sz="0" w:space="0" w:color="auto"/>
        <w:right w:val="none" w:sz="0" w:space="0" w:color="auto"/>
      </w:divBdr>
    </w:div>
    <w:div w:id="382798880">
      <w:bodyDiv w:val="1"/>
      <w:marLeft w:val="0"/>
      <w:marRight w:val="0"/>
      <w:marTop w:val="0"/>
      <w:marBottom w:val="0"/>
      <w:divBdr>
        <w:top w:val="none" w:sz="0" w:space="0" w:color="auto"/>
        <w:left w:val="none" w:sz="0" w:space="0" w:color="auto"/>
        <w:bottom w:val="none" w:sz="0" w:space="0" w:color="auto"/>
        <w:right w:val="none" w:sz="0" w:space="0" w:color="auto"/>
      </w:divBdr>
    </w:div>
    <w:div w:id="471294523">
      <w:bodyDiv w:val="1"/>
      <w:marLeft w:val="0"/>
      <w:marRight w:val="0"/>
      <w:marTop w:val="0"/>
      <w:marBottom w:val="0"/>
      <w:divBdr>
        <w:top w:val="none" w:sz="0" w:space="0" w:color="auto"/>
        <w:left w:val="none" w:sz="0" w:space="0" w:color="auto"/>
        <w:bottom w:val="none" w:sz="0" w:space="0" w:color="auto"/>
        <w:right w:val="none" w:sz="0" w:space="0" w:color="auto"/>
      </w:divBdr>
    </w:div>
    <w:div w:id="484207038">
      <w:bodyDiv w:val="1"/>
      <w:marLeft w:val="0"/>
      <w:marRight w:val="0"/>
      <w:marTop w:val="0"/>
      <w:marBottom w:val="0"/>
      <w:divBdr>
        <w:top w:val="none" w:sz="0" w:space="0" w:color="auto"/>
        <w:left w:val="none" w:sz="0" w:space="0" w:color="auto"/>
        <w:bottom w:val="none" w:sz="0" w:space="0" w:color="auto"/>
        <w:right w:val="none" w:sz="0" w:space="0" w:color="auto"/>
      </w:divBdr>
    </w:div>
    <w:div w:id="574513032">
      <w:bodyDiv w:val="1"/>
      <w:marLeft w:val="0"/>
      <w:marRight w:val="0"/>
      <w:marTop w:val="0"/>
      <w:marBottom w:val="0"/>
      <w:divBdr>
        <w:top w:val="none" w:sz="0" w:space="0" w:color="auto"/>
        <w:left w:val="none" w:sz="0" w:space="0" w:color="auto"/>
        <w:bottom w:val="none" w:sz="0" w:space="0" w:color="auto"/>
        <w:right w:val="none" w:sz="0" w:space="0" w:color="auto"/>
      </w:divBdr>
    </w:div>
    <w:div w:id="609824172">
      <w:bodyDiv w:val="1"/>
      <w:marLeft w:val="0"/>
      <w:marRight w:val="0"/>
      <w:marTop w:val="0"/>
      <w:marBottom w:val="0"/>
      <w:divBdr>
        <w:top w:val="none" w:sz="0" w:space="0" w:color="auto"/>
        <w:left w:val="none" w:sz="0" w:space="0" w:color="auto"/>
        <w:bottom w:val="none" w:sz="0" w:space="0" w:color="auto"/>
        <w:right w:val="none" w:sz="0" w:space="0" w:color="auto"/>
      </w:divBdr>
    </w:div>
    <w:div w:id="670838972">
      <w:bodyDiv w:val="1"/>
      <w:marLeft w:val="0"/>
      <w:marRight w:val="0"/>
      <w:marTop w:val="0"/>
      <w:marBottom w:val="0"/>
      <w:divBdr>
        <w:top w:val="none" w:sz="0" w:space="0" w:color="auto"/>
        <w:left w:val="none" w:sz="0" w:space="0" w:color="auto"/>
        <w:bottom w:val="none" w:sz="0" w:space="0" w:color="auto"/>
        <w:right w:val="none" w:sz="0" w:space="0" w:color="auto"/>
      </w:divBdr>
    </w:div>
    <w:div w:id="686520113">
      <w:bodyDiv w:val="1"/>
      <w:marLeft w:val="0"/>
      <w:marRight w:val="0"/>
      <w:marTop w:val="0"/>
      <w:marBottom w:val="0"/>
      <w:divBdr>
        <w:top w:val="none" w:sz="0" w:space="0" w:color="auto"/>
        <w:left w:val="none" w:sz="0" w:space="0" w:color="auto"/>
        <w:bottom w:val="none" w:sz="0" w:space="0" w:color="auto"/>
        <w:right w:val="none" w:sz="0" w:space="0" w:color="auto"/>
      </w:divBdr>
    </w:div>
    <w:div w:id="747387491">
      <w:bodyDiv w:val="1"/>
      <w:marLeft w:val="0"/>
      <w:marRight w:val="0"/>
      <w:marTop w:val="0"/>
      <w:marBottom w:val="0"/>
      <w:divBdr>
        <w:top w:val="none" w:sz="0" w:space="0" w:color="auto"/>
        <w:left w:val="none" w:sz="0" w:space="0" w:color="auto"/>
        <w:bottom w:val="none" w:sz="0" w:space="0" w:color="auto"/>
        <w:right w:val="none" w:sz="0" w:space="0" w:color="auto"/>
      </w:divBdr>
    </w:div>
    <w:div w:id="766583362">
      <w:bodyDiv w:val="1"/>
      <w:marLeft w:val="0"/>
      <w:marRight w:val="0"/>
      <w:marTop w:val="0"/>
      <w:marBottom w:val="0"/>
      <w:divBdr>
        <w:top w:val="none" w:sz="0" w:space="0" w:color="auto"/>
        <w:left w:val="none" w:sz="0" w:space="0" w:color="auto"/>
        <w:bottom w:val="none" w:sz="0" w:space="0" w:color="auto"/>
        <w:right w:val="none" w:sz="0" w:space="0" w:color="auto"/>
      </w:divBdr>
    </w:div>
    <w:div w:id="778840099">
      <w:bodyDiv w:val="1"/>
      <w:marLeft w:val="0"/>
      <w:marRight w:val="0"/>
      <w:marTop w:val="0"/>
      <w:marBottom w:val="0"/>
      <w:divBdr>
        <w:top w:val="none" w:sz="0" w:space="0" w:color="auto"/>
        <w:left w:val="none" w:sz="0" w:space="0" w:color="auto"/>
        <w:bottom w:val="none" w:sz="0" w:space="0" w:color="auto"/>
        <w:right w:val="none" w:sz="0" w:space="0" w:color="auto"/>
      </w:divBdr>
    </w:div>
    <w:div w:id="784731688">
      <w:bodyDiv w:val="1"/>
      <w:marLeft w:val="0"/>
      <w:marRight w:val="0"/>
      <w:marTop w:val="0"/>
      <w:marBottom w:val="0"/>
      <w:divBdr>
        <w:top w:val="none" w:sz="0" w:space="0" w:color="auto"/>
        <w:left w:val="none" w:sz="0" w:space="0" w:color="auto"/>
        <w:bottom w:val="none" w:sz="0" w:space="0" w:color="auto"/>
        <w:right w:val="none" w:sz="0" w:space="0" w:color="auto"/>
      </w:divBdr>
    </w:div>
    <w:div w:id="828904387">
      <w:bodyDiv w:val="1"/>
      <w:marLeft w:val="0"/>
      <w:marRight w:val="0"/>
      <w:marTop w:val="0"/>
      <w:marBottom w:val="0"/>
      <w:divBdr>
        <w:top w:val="none" w:sz="0" w:space="0" w:color="auto"/>
        <w:left w:val="none" w:sz="0" w:space="0" w:color="auto"/>
        <w:bottom w:val="none" w:sz="0" w:space="0" w:color="auto"/>
        <w:right w:val="none" w:sz="0" w:space="0" w:color="auto"/>
      </w:divBdr>
      <w:divsChild>
        <w:div w:id="1913394195">
          <w:marLeft w:val="0"/>
          <w:marRight w:val="0"/>
          <w:marTop w:val="0"/>
          <w:marBottom w:val="0"/>
          <w:divBdr>
            <w:top w:val="none" w:sz="0" w:space="0" w:color="auto"/>
            <w:left w:val="none" w:sz="0" w:space="0" w:color="auto"/>
            <w:bottom w:val="none" w:sz="0" w:space="0" w:color="auto"/>
            <w:right w:val="none" w:sz="0" w:space="0" w:color="auto"/>
          </w:divBdr>
        </w:div>
      </w:divsChild>
    </w:div>
    <w:div w:id="929005460">
      <w:bodyDiv w:val="1"/>
      <w:marLeft w:val="0"/>
      <w:marRight w:val="0"/>
      <w:marTop w:val="0"/>
      <w:marBottom w:val="0"/>
      <w:divBdr>
        <w:top w:val="none" w:sz="0" w:space="0" w:color="auto"/>
        <w:left w:val="none" w:sz="0" w:space="0" w:color="auto"/>
        <w:bottom w:val="none" w:sz="0" w:space="0" w:color="auto"/>
        <w:right w:val="none" w:sz="0" w:space="0" w:color="auto"/>
      </w:divBdr>
    </w:div>
    <w:div w:id="1121917462">
      <w:bodyDiv w:val="1"/>
      <w:marLeft w:val="0"/>
      <w:marRight w:val="0"/>
      <w:marTop w:val="0"/>
      <w:marBottom w:val="0"/>
      <w:divBdr>
        <w:top w:val="none" w:sz="0" w:space="0" w:color="auto"/>
        <w:left w:val="none" w:sz="0" w:space="0" w:color="auto"/>
        <w:bottom w:val="none" w:sz="0" w:space="0" w:color="auto"/>
        <w:right w:val="none" w:sz="0" w:space="0" w:color="auto"/>
      </w:divBdr>
    </w:div>
    <w:div w:id="1407844799">
      <w:bodyDiv w:val="1"/>
      <w:marLeft w:val="0"/>
      <w:marRight w:val="0"/>
      <w:marTop w:val="0"/>
      <w:marBottom w:val="0"/>
      <w:divBdr>
        <w:top w:val="none" w:sz="0" w:space="0" w:color="auto"/>
        <w:left w:val="none" w:sz="0" w:space="0" w:color="auto"/>
        <w:bottom w:val="none" w:sz="0" w:space="0" w:color="auto"/>
        <w:right w:val="none" w:sz="0" w:space="0" w:color="auto"/>
      </w:divBdr>
    </w:div>
    <w:div w:id="1756169015">
      <w:bodyDiv w:val="1"/>
      <w:marLeft w:val="0"/>
      <w:marRight w:val="0"/>
      <w:marTop w:val="0"/>
      <w:marBottom w:val="0"/>
      <w:divBdr>
        <w:top w:val="none" w:sz="0" w:space="0" w:color="auto"/>
        <w:left w:val="none" w:sz="0" w:space="0" w:color="auto"/>
        <w:bottom w:val="none" w:sz="0" w:space="0" w:color="auto"/>
        <w:right w:val="none" w:sz="0" w:space="0" w:color="auto"/>
      </w:divBdr>
    </w:div>
    <w:div w:id="1845389728">
      <w:bodyDiv w:val="1"/>
      <w:marLeft w:val="0"/>
      <w:marRight w:val="0"/>
      <w:marTop w:val="0"/>
      <w:marBottom w:val="0"/>
      <w:divBdr>
        <w:top w:val="none" w:sz="0" w:space="0" w:color="auto"/>
        <w:left w:val="none" w:sz="0" w:space="0" w:color="auto"/>
        <w:bottom w:val="none" w:sz="0" w:space="0" w:color="auto"/>
        <w:right w:val="none" w:sz="0" w:space="0" w:color="auto"/>
      </w:divBdr>
    </w:div>
    <w:div w:id="1929342217">
      <w:bodyDiv w:val="1"/>
      <w:marLeft w:val="0"/>
      <w:marRight w:val="0"/>
      <w:marTop w:val="0"/>
      <w:marBottom w:val="0"/>
      <w:divBdr>
        <w:top w:val="none" w:sz="0" w:space="0" w:color="auto"/>
        <w:left w:val="none" w:sz="0" w:space="0" w:color="auto"/>
        <w:bottom w:val="none" w:sz="0" w:space="0" w:color="auto"/>
        <w:right w:val="none" w:sz="0" w:space="0" w:color="auto"/>
      </w:divBdr>
    </w:div>
    <w:div w:id="201572089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hyperlink" Target="http://www.studentartguide.com/articles/art-sketchbook-ideas" TargetMode="External"/><Relationship Id="rId22" Type="http://schemas.openxmlformats.org/officeDocument/2006/relationships/hyperlink" Target="http://www.shauntan.net/" TargetMode="External"/><Relationship Id="rId23" Type="http://schemas.openxmlformats.org/officeDocument/2006/relationships/hyperlink" Target="http://www.shauntan.net/faq1.html" TargetMode="External"/><Relationship Id="rId24" Type="http://schemas.openxmlformats.org/officeDocument/2006/relationships/hyperlink" Target="http://art-history.concordia.ca/eea/artists/grossmann.html" TargetMode="External"/><Relationship Id="rId25" Type="http://schemas.openxmlformats.org/officeDocument/2006/relationships/hyperlink" Target="http://www.maihyet.blogspot.ca/" TargetMode="External"/><Relationship Id="rId26" Type="http://schemas.openxmlformats.org/officeDocument/2006/relationships/hyperlink" Target="http://www.craftsy.com/blog/2013/05/the-history-of-portraiture/" TargetMode="External"/><Relationship Id="rId27" Type="http://schemas.openxmlformats.org/officeDocument/2006/relationships/hyperlink" Target="http://ca.complex.com/style/2012/10/25-awesome-contemporary-portrait-artists/" TargetMode="External"/><Relationship Id="rId28" Type="http://schemas.openxmlformats.org/officeDocument/2006/relationships/hyperlink" Target="http://static1.squarespace.com/static/5452b6dae4b0c4d5c0fc9721/t/54f88c26e4b0093011dd691f/1425574950764/Plasencia%2C+Roseanna%E2%80%94History+of+Portraiture.pdf" TargetMode="External"/><Relationship Id="rId29" Type="http://schemas.openxmlformats.org/officeDocument/2006/relationships/hyperlink" Target="http://www.studentartguide.com/articles/art-sketchbook-idea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9.jpeg"/><Relationship Id="rId31" Type="http://schemas.openxmlformats.org/officeDocument/2006/relationships/image" Target="media/image10.jpeg"/><Relationship Id="rId32" Type="http://schemas.openxmlformats.org/officeDocument/2006/relationships/image" Target="media/image11.jpeg"/><Relationship Id="rId9" Type="http://schemas.openxmlformats.org/officeDocument/2006/relationships/hyperlink" Target="http://ca.complex.com/style/2012/10/25-awesome-contemporary-portrait-artists/"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a.complex.com/style/2012/10/25-awesome-contemporary-portrait-artists/" TargetMode="External"/><Relationship Id="rId33" Type="http://schemas.openxmlformats.org/officeDocument/2006/relationships/image" Target="media/image12.jpeg"/><Relationship Id="rId34" Type="http://schemas.openxmlformats.org/officeDocument/2006/relationships/hyperlink" Target="http://www.shauntan.net/faq1.html" TargetMode="External"/><Relationship Id="rId35" Type="http://schemas.openxmlformats.org/officeDocument/2006/relationships/hyperlink" Target="https://www.youtube.com/watch?v=S1JoliFXH74" TargetMode="External"/><Relationship Id="rId36" Type="http://schemas.openxmlformats.org/officeDocument/2006/relationships/hyperlink" Target="http://www.studentartguide.com/articles/art-sketchbook-ideas" TargetMode="External"/><Relationship Id="rId10" Type="http://schemas.openxmlformats.org/officeDocument/2006/relationships/hyperlink" Target="http://www.shauntan.net/books.html"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hyperlink" Target="http://www.maihyet.blogspot.ca/" TargetMode="External"/><Relationship Id="rId18" Type="http://schemas.openxmlformats.org/officeDocument/2006/relationships/image" Target="media/image7.jpeg"/><Relationship Id="rId19" Type="http://schemas.openxmlformats.org/officeDocument/2006/relationships/hyperlink" Target="http://www.studentartguide.com/articles/art-sketchbook-ideas" TargetMode="Externa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8</Pages>
  <Words>2035</Words>
  <Characters>11605</Characters>
  <Application>Microsoft Macintosh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William Lyon Mackenzie C</vt:lpstr>
    </vt:vector>
  </TitlesOfParts>
  <Company>Hewlett-Packard Company</Company>
  <LinksUpToDate>false</LinksUpToDate>
  <CharactersWithSpaces>13613</CharactersWithSpaces>
  <SharedDoc>false</SharedDoc>
  <HLinks>
    <vt:vector size="72" baseType="variant">
      <vt:variant>
        <vt:i4>6160434</vt:i4>
      </vt:variant>
      <vt:variant>
        <vt:i4>39</vt:i4>
      </vt:variant>
      <vt:variant>
        <vt:i4>0</vt:i4>
      </vt:variant>
      <vt:variant>
        <vt:i4>5</vt:i4>
      </vt:variant>
      <vt:variant>
        <vt:lpwstr>http://www.wikipaintings.org/en/paintings-by-technique/oil?firstArtist=rene-magritte#artist-rene-magritte</vt:lpwstr>
      </vt:variant>
      <vt:variant>
        <vt:lpwstr/>
      </vt:variant>
      <vt:variant>
        <vt:i4>6815818</vt:i4>
      </vt:variant>
      <vt:variant>
        <vt:i4>36</vt:i4>
      </vt:variant>
      <vt:variant>
        <vt:i4>0</vt:i4>
      </vt:variant>
      <vt:variant>
        <vt:i4>5</vt:i4>
      </vt:variant>
      <vt:variant>
        <vt:lpwstr>http://www.wikipaintings.org/en/paintings-by-genre/symbolic-painting?firstArtist=rene-magritte#artist-rene-magritte</vt:lpwstr>
      </vt:variant>
      <vt:variant>
        <vt:lpwstr/>
      </vt:variant>
      <vt:variant>
        <vt:i4>6946934</vt:i4>
      </vt:variant>
      <vt:variant>
        <vt:i4>33</vt:i4>
      </vt:variant>
      <vt:variant>
        <vt:i4>0</vt:i4>
      </vt:variant>
      <vt:variant>
        <vt:i4>5</vt:i4>
      </vt:variant>
      <vt:variant>
        <vt:lpwstr>http://www.wikipaintings.org/en/rene-magritte/by-period/brussels-pre-war-and-war-years</vt:lpwstr>
      </vt:variant>
      <vt:variant>
        <vt:lpwstr/>
      </vt:variant>
      <vt:variant>
        <vt:i4>5374022</vt:i4>
      </vt:variant>
      <vt:variant>
        <vt:i4>30</vt:i4>
      </vt:variant>
      <vt:variant>
        <vt:i4>0</vt:i4>
      </vt:variant>
      <vt:variant>
        <vt:i4>5</vt:i4>
      </vt:variant>
      <vt:variant>
        <vt:lpwstr>http://www.wikipaintings.org/en/paintings-by-style/surrealism?firstArtist=rene-magritte#artist-rene-magritte</vt:lpwstr>
      </vt:variant>
      <vt:variant>
        <vt:lpwstr/>
      </vt:variant>
      <vt:variant>
        <vt:i4>1179775</vt:i4>
      </vt:variant>
      <vt:variant>
        <vt:i4>27</vt:i4>
      </vt:variant>
      <vt:variant>
        <vt:i4>0</vt:i4>
      </vt:variant>
      <vt:variant>
        <vt:i4>5</vt:i4>
      </vt:variant>
      <vt:variant>
        <vt:lpwstr>http://www.wikipaintings.org/en/rene-magritte</vt:lpwstr>
      </vt:variant>
      <vt:variant>
        <vt:lpwstr/>
      </vt:variant>
      <vt:variant>
        <vt:i4>7143485</vt:i4>
      </vt:variant>
      <vt:variant>
        <vt:i4>6</vt:i4>
      </vt:variant>
      <vt:variant>
        <vt:i4>0</vt:i4>
      </vt:variant>
      <vt:variant>
        <vt:i4>5</vt:i4>
      </vt:variant>
      <vt:variant>
        <vt:lpwstr>http://www.telegraph.co.uk/culture/books/11243761/Neil-Gaiman-Disneys-Sleeping-Beauty.html</vt:lpwstr>
      </vt:variant>
      <vt:variant>
        <vt:lpwstr/>
      </vt:variant>
      <vt:variant>
        <vt:i4>3014724</vt:i4>
      </vt:variant>
      <vt:variant>
        <vt:i4>3</vt:i4>
      </vt:variant>
      <vt:variant>
        <vt:i4>0</vt:i4>
      </vt:variant>
      <vt:variant>
        <vt:i4>5</vt:i4>
      </vt:variant>
      <vt:variant>
        <vt:lpwstr>https://www.youtube.com/watch?v=-KmK0XdntGk</vt:lpwstr>
      </vt:variant>
      <vt:variant>
        <vt:lpwstr/>
      </vt:variant>
      <vt:variant>
        <vt:i4>2490437</vt:i4>
      </vt:variant>
      <vt:variant>
        <vt:i4>0</vt:i4>
      </vt:variant>
      <vt:variant>
        <vt:i4>0</vt:i4>
      </vt:variant>
      <vt:variant>
        <vt:i4>5</vt:i4>
      </vt:variant>
      <vt:variant>
        <vt:lpwstr>https://www.youtube.com/watch?v=L0MK7qz13bU</vt:lpwstr>
      </vt:variant>
      <vt:variant>
        <vt:lpwstr/>
      </vt:variant>
      <vt:variant>
        <vt:i4>1114136</vt:i4>
      </vt:variant>
      <vt:variant>
        <vt:i4>0</vt:i4>
      </vt:variant>
      <vt:variant>
        <vt:i4>0</vt:i4>
      </vt:variant>
      <vt:variant>
        <vt:i4>5</vt:i4>
      </vt:variant>
      <vt:variant>
        <vt:lpwstr>http://alicezilberberg.tumblr.com/page/3</vt:lpwstr>
      </vt:variant>
      <vt:variant>
        <vt:lpwstr/>
      </vt:variant>
      <vt:variant>
        <vt:i4>4849767</vt:i4>
      </vt:variant>
      <vt:variant>
        <vt:i4>4209</vt:i4>
      </vt:variant>
      <vt:variant>
        <vt:i4>1031</vt:i4>
      </vt:variant>
      <vt:variant>
        <vt:i4>1</vt:i4>
      </vt:variant>
      <vt:variant>
        <vt:lpwstr>AWU1T4F8a</vt:lpwstr>
      </vt:variant>
      <vt:variant>
        <vt:lpwstr/>
      </vt:variant>
      <vt:variant>
        <vt:i4>4849764</vt:i4>
      </vt:variant>
      <vt:variant>
        <vt:i4>4211</vt:i4>
      </vt:variant>
      <vt:variant>
        <vt:i4>1032</vt:i4>
      </vt:variant>
      <vt:variant>
        <vt:i4>1</vt:i4>
      </vt:variant>
      <vt:variant>
        <vt:lpwstr>AWU1T4F8b</vt:lpwstr>
      </vt:variant>
      <vt:variant>
        <vt:lpwstr/>
      </vt:variant>
      <vt:variant>
        <vt:i4>4849765</vt:i4>
      </vt:variant>
      <vt:variant>
        <vt:i4>4213</vt:i4>
      </vt:variant>
      <vt:variant>
        <vt:i4>1033</vt:i4>
      </vt:variant>
      <vt:variant>
        <vt:i4>1</vt:i4>
      </vt:variant>
      <vt:variant>
        <vt:lpwstr>AWU1T4F8c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William Lyon Mackenzie C</dc:title>
  <dc:creator>Home</dc:creator>
  <cp:lastModifiedBy>TDSB TDSB</cp:lastModifiedBy>
  <cp:revision>4</cp:revision>
  <cp:lastPrinted>2015-05-13T16:15:00Z</cp:lastPrinted>
  <dcterms:created xsi:type="dcterms:W3CDTF">2016-03-29T03:30:00Z</dcterms:created>
  <dcterms:modified xsi:type="dcterms:W3CDTF">2016-03-29T03:42:00Z</dcterms:modified>
</cp:coreProperties>
</file>